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1E37FC" w14:textId="211F2F15" w:rsidR="00D50EB0" w:rsidRPr="00BF3FA1" w:rsidRDefault="00000000" w:rsidP="00BF3FA1">
      <w:pPr>
        <w:jc w:val="center"/>
      </w:pPr>
      <w:r>
        <w:t xml:space="preserve"> </w:t>
      </w:r>
    </w:p>
    <w:p w14:paraId="75BB51BB" w14:textId="77777777" w:rsidR="00596E47" w:rsidRPr="00BF6756" w:rsidRDefault="00596E47">
      <w:pPr>
        <w:rPr>
          <w:rFonts w:ascii="Calibri" w:eastAsia="Calibri" w:hAnsi="Calibri" w:cs="Calibri"/>
          <w:b/>
          <w:i/>
          <w:sz w:val="20"/>
          <w:szCs w:val="20"/>
        </w:rPr>
        <w:sectPr w:rsidR="00596E47" w:rsidRPr="00BF6756">
          <w:type w:val="continuous"/>
          <w:pgSz w:w="12240" w:h="15840"/>
          <w:pgMar w:top="450" w:right="1800" w:bottom="450" w:left="1800" w:header="720" w:footer="720" w:gutter="0"/>
          <w:cols w:space="720"/>
        </w:sectPr>
      </w:pPr>
    </w:p>
    <w:p w14:paraId="0D56BAEE" w14:textId="28753CFB" w:rsidR="00D50EB0" w:rsidRPr="00BF6756" w:rsidRDefault="00000000">
      <w:pPr>
        <w:rPr>
          <w:rFonts w:ascii="Calibri" w:eastAsia="Calibri" w:hAnsi="Calibri" w:cs="Calibri"/>
          <w:b/>
          <w:i/>
          <w:sz w:val="20"/>
          <w:szCs w:val="20"/>
        </w:rPr>
      </w:pPr>
      <w:r w:rsidRPr="00BF6756">
        <w:rPr>
          <w:rFonts w:ascii="Calibri" w:eastAsia="Calibri" w:hAnsi="Calibri" w:cs="Calibri"/>
          <w:b/>
          <w:i/>
          <w:sz w:val="20"/>
          <w:szCs w:val="20"/>
        </w:rPr>
        <w:t>FOR IMMEDIATE RELEASE</w:t>
      </w:r>
    </w:p>
    <w:p w14:paraId="0C804EA1" w14:textId="725C96AC" w:rsidR="005A6F56" w:rsidRPr="00BF6756" w:rsidRDefault="00C6037B">
      <w:pPr>
        <w:rPr>
          <w:rFonts w:ascii="Calibri" w:eastAsia="Calibri" w:hAnsi="Calibri" w:cs="Calibri"/>
          <w:b/>
          <w:sz w:val="20"/>
          <w:szCs w:val="20"/>
        </w:rPr>
      </w:pPr>
      <w:r w:rsidRPr="00BF6756">
        <w:rPr>
          <w:rFonts w:ascii="Calibri" w:eastAsia="Calibri" w:hAnsi="Calibri" w:cs="Calibri"/>
          <w:b/>
          <w:sz w:val="20"/>
          <w:szCs w:val="20"/>
        </w:rPr>
        <w:t>December 17</w:t>
      </w:r>
      <w:r w:rsidR="00F57275" w:rsidRPr="00BF6756">
        <w:rPr>
          <w:rFonts w:ascii="Calibri" w:eastAsia="Calibri" w:hAnsi="Calibri" w:cs="Calibri"/>
          <w:b/>
          <w:sz w:val="20"/>
          <w:szCs w:val="20"/>
        </w:rPr>
        <w:t>, 202</w:t>
      </w:r>
      <w:r w:rsidR="00213BCB" w:rsidRPr="00BF6756">
        <w:rPr>
          <w:rFonts w:ascii="Calibri" w:eastAsia="Calibri" w:hAnsi="Calibri" w:cs="Calibri"/>
          <w:b/>
          <w:sz w:val="20"/>
          <w:szCs w:val="20"/>
        </w:rPr>
        <w:t>4</w:t>
      </w:r>
    </w:p>
    <w:p w14:paraId="72FCF932" w14:textId="7EA61862" w:rsidR="00D50EB0" w:rsidRDefault="00213BCB" w:rsidP="00C6037B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73A77169" wp14:editId="3115EC34">
            <wp:extent cx="4718607" cy="844061"/>
            <wp:effectExtent l="0" t="0" r="0" b="0"/>
            <wp:docPr id="2139471947" name="Picture 3" descr="A black and red logo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471947" name="Picture 3" descr="A black and red logo&#10;&#10;Description automatically generated with low confidenc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6265" cy="1131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96766" w14:textId="77777777" w:rsidR="008B6E4B" w:rsidRDefault="00213BCB" w:rsidP="00C6037B">
      <w:pPr>
        <w:jc w:val="center"/>
        <w:rPr>
          <w:rFonts w:ascii="Calibri" w:eastAsia="Calibri" w:hAnsi="Calibri" w:cs="Calibri"/>
          <w:b/>
          <w:i/>
          <w:iCs/>
          <w:sz w:val="34"/>
          <w:szCs w:val="34"/>
        </w:rPr>
      </w:pPr>
      <w:r w:rsidRPr="00C6037B">
        <w:rPr>
          <w:rFonts w:ascii="Calibri" w:eastAsia="Calibri" w:hAnsi="Calibri" w:cs="Calibri"/>
          <w:b/>
          <w:sz w:val="34"/>
          <w:szCs w:val="34"/>
        </w:rPr>
        <w:t>M</w:t>
      </w:r>
      <w:r w:rsidR="00C6037B" w:rsidRPr="00C6037B">
        <w:rPr>
          <w:rFonts w:ascii="Calibri" w:eastAsia="Calibri" w:hAnsi="Calibri" w:cs="Calibri"/>
          <w:b/>
          <w:sz w:val="34"/>
          <w:szCs w:val="34"/>
        </w:rPr>
        <w:t>etal</w:t>
      </w:r>
      <w:r w:rsidRPr="00C6037B">
        <w:rPr>
          <w:rFonts w:ascii="Calibri" w:eastAsia="Calibri" w:hAnsi="Calibri" w:cs="Calibri"/>
          <w:b/>
          <w:sz w:val="34"/>
          <w:szCs w:val="34"/>
        </w:rPr>
        <w:t xml:space="preserve"> L</w:t>
      </w:r>
      <w:r w:rsidR="00C6037B" w:rsidRPr="00C6037B">
        <w:rPr>
          <w:rFonts w:ascii="Calibri" w:eastAsia="Calibri" w:hAnsi="Calibri" w:cs="Calibri"/>
          <w:b/>
          <w:sz w:val="34"/>
          <w:szCs w:val="34"/>
        </w:rPr>
        <w:t>egends</w:t>
      </w:r>
      <w:r w:rsidRPr="00C6037B">
        <w:rPr>
          <w:rFonts w:ascii="Calibri" w:eastAsia="Calibri" w:hAnsi="Calibri" w:cs="Calibri"/>
          <w:b/>
          <w:sz w:val="34"/>
          <w:szCs w:val="34"/>
        </w:rPr>
        <w:t xml:space="preserve"> STATIC-X </w:t>
      </w:r>
      <w:r w:rsidR="00124829">
        <w:rPr>
          <w:rFonts w:ascii="Calibri" w:eastAsia="Calibri" w:hAnsi="Calibri" w:cs="Calibri"/>
          <w:b/>
          <w:sz w:val="34"/>
          <w:szCs w:val="34"/>
        </w:rPr>
        <w:t>tap G</w:t>
      </w:r>
      <w:r w:rsidR="008B6E4B">
        <w:rPr>
          <w:rFonts w:ascii="Calibri" w:eastAsia="Calibri" w:hAnsi="Calibri" w:cs="Calibri"/>
          <w:b/>
          <w:sz w:val="34"/>
          <w:szCs w:val="34"/>
        </w:rPr>
        <w:t>WAR</w:t>
      </w:r>
      <w:r w:rsidR="00124829">
        <w:rPr>
          <w:rFonts w:ascii="Calibri" w:eastAsia="Calibri" w:hAnsi="Calibri" w:cs="Calibri"/>
          <w:b/>
          <w:sz w:val="34"/>
          <w:szCs w:val="34"/>
        </w:rPr>
        <w:t xml:space="preserve"> as support for</w:t>
      </w:r>
      <w:r w:rsidR="00C6037B" w:rsidRPr="00C6037B">
        <w:rPr>
          <w:rFonts w:ascii="Calibri" w:eastAsia="Calibri" w:hAnsi="Calibri" w:cs="Calibri"/>
          <w:b/>
          <w:sz w:val="34"/>
          <w:szCs w:val="34"/>
        </w:rPr>
        <w:t xml:space="preserve"> the </w:t>
      </w:r>
      <w:r w:rsidR="00C6037B" w:rsidRPr="00C6037B">
        <w:rPr>
          <w:rFonts w:ascii="Calibri" w:eastAsia="Calibri" w:hAnsi="Calibri" w:cs="Calibri"/>
          <w:b/>
          <w:i/>
          <w:iCs/>
          <w:sz w:val="34"/>
          <w:szCs w:val="34"/>
        </w:rPr>
        <w:t xml:space="preserve">Machines Vs Monsters Tour </w:t>
      </w:r>
      <w:r w:rsidR="00124829">
        <w:rPr>
          <w:rFonts w:ascii="Calibri" w:eastAsia="Calibri" w:hAnsi="Calibri" w:cs="Calibri"/>
          <w:b/>
          <w:i/>
          <w:iCs/>
          <w:sz w:val="34"/>
          <w:szCs w:val="34"/>
        </w:rPr>
        <w:t xml:space="preserve">2025 </w:t>
      </w:r>
    </w:p>
    <w:p w14:paraId="7E8F2FBE" w14:textId="7A6B4B6C" w:rsidR="00C6037B" w:rsidRDefault="00C6037B" w:rsidP="00C6037B">
      <w:pPr>
        <w:jc w:val="center"/>
        <w:rPr>
          <w:rFonts w:ascii="Calibri" w:eastAsia="Calibri" w:hAnsi="Calibri" w:cs="Calibri"/>
          <w:b/>
          <w:sz w:val="34"/>
          <w:szCs w:val="34"/>
        </w:rPr>
      </w:pPr>
      <w:r>
        <w:rPr>
          <w:rFonts w:ascii="Calibri" w:eastAsia="Calibri" w:hAnsi="Calibri" w:cs="Calibri"/>
          <w:b/>
          <w:sz w:val="34"/>
          <w:szCs w:val="34"/>
        </w:rPr>
        <w:t>Presented by Live Nation</w:t>
      </w:r>
    </w:p>
    <w:p w14:paraId="6BA783DA" w14:textId="2D335CFB" w:rsidR="001A51AF" w:rsidRDefault="00E47839" w:rsidP="00887663">
      <w:pPr>
        <w:jc w:val="center"/>
        <w:rPr>
          <w:rFonts w:ascii="Calibri" w:eastAsia="Calibri" w:hAnsi="Calibri" w:cs="Calibri"/>
          <w:b/>
          <w:sz w:val="34"/>
          <w:szCs w:val="34"/>
        </w:rPr>
      </w:pPr>
      <w:r>
        <w:rPr>
          <w:rFonts w:ascii="Calibri" w:eastAsia="Calibri" w:hAnsi="Calibri" w:cs="Calibri"/>
          <w:b/>
          <w:noProof/>
          <w:sz w:val="34"/>
          <w:szCs w:val="34"/>
        </w:rPr>
        <w:drawing>
          <wp:inline distT="0" distB="0" distL="0" distR="0" wp14:anchorId="2682E1C0" wp14:editId="41B6DA78">
            <wp:extent cx="4633655" cy="5212862"/>
            <wp:effectExtent l="0" t="0" r="1905" b="0"/>
            <wp:docPr id="61692847" name="Picture 1" descr="A poster of a conce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92847" name="Picture 1" descr="A poster of a concert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8093" cy="524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2EAD9" w14:textId="30F872A8" w:rsidR="008B6E4B" w:rsidRDefault="008B6E4B" w:rsidP="008B6E4B">
      <w:pPr>
        <w:jc w:val="center"/>
        <w:rPr>
          <w:rFonts w:ascii="Calibri" w:eastAsia="Calibri" w:hAnsi="Calibri" w:cs="Calibri"/>
          <w:b/>
          <w:sz w:val="28"/>
          <w:szCs w:val="28"/>
        </w:rPr>
      </w:pPr>
      <w:r w:rsidRPr="008B6E4B">
        <w:rPr>
          <w:rFonts w:ascii="Calibri" w:eastAsia="Calibri" w:hAnsi="Calibri" w:cs="Calibri"/>
          <w:b/>
          <w:sz w:val="28"/>
          <w:szCs w:val="28"/>
        </w:rPr>
        <w:t>dope and A Killer’s Confession</w:t>
      </w:r>
      <w:r>
        <w:rPr>
          <w:rFonts w:ascii="Calibri" w:eastAsia="Calibri" w:hAnsi="Calibri" w:cs="Calibri"/>
          <w:b/>
          <w:sz w:val="28"/>
          <w:szCs w:val="28"/>
        </w:rPr>
        <w:t xml:space="preserve"> </w:t>
      </w:r>
      <w:r w:rsidRPr="008B6E4B">
        <w:rPr>
          <w:rFonts w:ascii="Calibri" w:eastAsia="Calibri" w:hAnsi="Calibri" w:cs="Calibri"/>
          <w:b/>
          <w:sz w:val="28"/>
          <w:szCs w:val="28"/>
        </w:rPr>
        <w:t xml:space="preserve">Will Join </w:t>
      </w:r>
    </w:p>
    <w:p w14:paraId="28F9360F" w14:textId="0E72DC35" w:rsidR="008B6E4B" w:rsidRPr="008B6E4B" w:rsidRDefault="008B6E4B" w:rsidP="008B6E4B">
      <w:pPr>
        <w:jc w:val="center"/>
        <w:rPr>
          <w:rFonts w:ascii="Calibri" w:eastAsia="Calibri" w:hAnsi="Calibri" w:cs="Calibri"/>
          <w:b/>
          <w:sz w:val="28"/>
          <w:szCs w:val="28"/>
        </w:rPr>
      </w:pPr>
      <w:r w:rsidRPr="008B6E4B">
        <w:rPr>
          <w:rFonts w:ascii="Calibri" w:eastAsia="Calibri" w:hAnsi="Calibri" w:cs="Calibri"/>
          <w:b/>
          <w:sz w:val="28"/>
          <w:szCs w:val="28"/>
        </w:rPr>
        <w:t>STATIC-X and GWAR on the 2</w:t>
      </w:r>
      <w:r w:rsidR="00D26177">
        <w:rPr>
          <w:rFonts w:ascii="Calibri" w:eastAsia="Calibri" w:hAnsi="Calibri" w:cs="Calibri"/>
          <w:b/>
          <w:sz w:val="28"/>
          <w:szCs w:val="28"/>
        </w:rPr>
        <w:t>0</w:t>
      </w:r>
      <w:r w:rsidRPr="008B6E4B">
        <w:rPr>
          <w:rFonts w:ascii="Calibri" w:eastAsia="Calibri" w:hAnsi="Calibri" w:cs="Calibri"/>
          <w:b/>
          <w:sz w:val="28"/>
          <w:szCs w:val="28"/>
        </w:rPr>
        <w:t>-City Trek</w:t>
      </w:r>
    </w:p>
    <w:p w14:paraId="5C5BB05B" w14:textId="77777777" w:rsidR="00C6037B" w:rsidRPr="008B6E4B" w:rsidRDefault="00C6037B" w:rsidP="001A51AF">
      <w:pPr>
        <w:rPr>
          <w:rFonts w:ascii="Calibri" w:eastAsia="Calibri" w:hAnsi="Calibri" w:cs="Calibri"/>
          <w:b/>
          <w:sz w:val="20"/>
          <w:szCs w:val="20"/>
        </w:rPr>
      </w:pPr>
    </w:p>
    <w:p w14:paraId="12DE7DA0" w14:textId="02D684DB" w:rsidR="00537A74" w:rsidRPr="002D7549" w:rsidRDefault="00213BCB" w:rsidP="002D7549">
      <w:pPr>
        <w:jc w:val="center"/>
        <w:rPr>
          <w:rFonts w:ascii="Calibri" w:eastAsia="Calibri" w:hAnsi="Calibri" w:cs="Calibri"/>
          <w:b/>
        </w:rPr>
      </w:pPr>
      <w:r w:rsidRPr="008B6E4B">
        <w:rPr>
          <w:rFonts w:ascii="Calibri" w:eastAsia="Calibri" w:hAnsi="Calibri" w:cs="Calibri"/>
          <w:b/>
        </w:rPr>
        <w:t xml:space="preserve">Tickets for All Shows Including VIP Packages Can Be Found </w:t>
      </w:r>
      <w:r w:rsidR="00C6037B" w:rsidRPr="008B6E4B">
        <w:rPr>
          <w:rFonts w:ascii="Calibri" w:eastAsia="Calibri" w:hAnsi="Calibri" w:cs="Calibri"/>
          <w:b/>
        </w:rPr>
        <w:t xml:space="preserve">at </w:t>
      </w:r>
      <w:hyperlink r:id="rId8" w:history="1">
        <w:r w:rsidR="00C6037B" w:rsidRPr="008B6E4B">
          <w:rPr>
            <w:rStyle w:val="Hyperlink"/>
            <w:rFonts w:ascii="Calibri" w:eastAsia="Calibri" w:hAnsi="Calibri" w:cs="Calibri"/>
            <w:b/>
            <w:bCs/>
          </w:rPr>
          <w:t>https://static-x.org</w:t>
        </w:r>
      </w:hyperlink>
      <w:r w:rsidRPr="008B6E4B">
        <w:rPr>
          <w:rFonts w:ascii="Calibri" w:eastAsia="Calibri" w:hAnsi="Calibri" w:cs="Calibri"/>
          <w:b/>
          <w:bCs/>
        </w:rPr>
        <w:t xml:space="preserve"> </w:t>
      </w:r>
      <w:r w:rsidR="00C6037B" w:rsidRPr="008B6E4B">
        <w:rPr>
          <w:rFonts w:ascii="Calibri" w:eastAsia="Calibri" w:hAnsi="Calibri" w:cs="Calibri"/>
          <w:b/>
        </w:rPr>
        <w:t xml:space="preserve"> </w:t>
      </w:r>
    </w:p>
    <w:p w14:paraId="3FF29A0C" w14:textId="77777777" w:rsidR="00537A74" w:rsidRDefault="00537A74" w:rsidP="002A3F87">
      <w:pPr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0F4CE22F" w14:textId="5BD49062" w:rsidR="00FF5AFC" w:rsidRPr="0027393F" w:rsidRDefault="00000000" w:rsidP="002A3F87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 w:rsidRPr="005A6F56">
        <w:rPr>
          <w:rFonts w:asciiTheme="majorHAnsi" w:eastAsia="Calibri" w:hAnsiTheme="majorHAnsi" w:cstheme="majorHAnsi"/>
          <w:b/>
          <w:sz w:val="20"/>
          <w:szCs w:val="20"/>
        </w:rPr>
        <w:t>(New York, NY) –</w:t>
      </w:r>
      <w:r w:rsidR="00124829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27393F" w:rsidRPr="005A6F56">
        <w:rPr>
          <w:rFonts w:asciiTheme="majorHAnsi" w:eastAsia="Calibri" w:hAnsiTheme="majorHAnsi" w:cstheme="majorHAnsi"/>
          <w:b/>
          <w:sz w:val="20"/>
          <w:szCs w:val="20"/>
        </w:rPr>
        <w:t>Static-X</w:t>
      </w:r>
      <w:r w:rsidR="00124829">
        <w:rPr>
          <w:rFonts w:asciiTheme="majorHAnsi" w:eastAsia="Calibri" w:hAnsiTheme="majorHAnsi" w:cstheme="majorHAnsi"/>
          <w:b/>
          <w:sz w:val="20"/>
          <w:szCs w:val="20"/>
        </w:rPr>
        <w:t xml:space="preserve">’s </w:t>
      </w:r>
      <w:r w:rsidR="00124829" w:rsidRPr="00124829">
        <w:rPr>
          <w:rFonts w:asciiTheme="majorHAnsi" w:eastAsia="Calibri" w:hAnsiTheme="majorHAnsi" w:cstheme="majorHAnsi"/>
          <w:bCs/>
          <w:sz w:val="20"/>
          <w:szCs w:val="20"/>
        </w:rPr>
        <w:t>original Wisconsin Death Trip</w:t>
      </w:r>
      <w:r w:rsidR="00124829">
        <w:rPr>
          <w:rFonts w:asciiTheme="majorHAnsi" w:eastAsia="Calibri" w:hAnsiTheme="majorHAnsi" w:cstheme="majorHAnsi"/>
          <w:b/>
          <w:sz w:val="20"/>
          <w:szCs w:val="20"/>
        </w:rPr>
        <w:t xml:space="preserve"> </w:t>
      </w:r>
      <w:r w:rsidR="0027393F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lineup of Tony Campos, Koichi Fukuda, </w:t>
      </w:r>
      <w:r w:rsidR="00124829">
        <w:rPr>
          <w:rFonts w:asciiTheme="majorHAnsi" w:eastAsia="Calibri" w:hAnsiTheme="majorHAnsi" w:cstheme="majorHAnsi"/>
          <w:bCs/>
          <w:sz w:val="20"/>
          <w:szCs w:val="20"/>
        </w:rPr>
        <w:t xml:space="preserve">&amp; </w:t>
      </w:r>
      <w:r w:rsidR="0027393F" w:rsidRPr="005A6F56">
        <w:rPr>
          <w:rFonts w:asciiTheme="majorHAnsi" w:eastAsia="Calibri" w:hAnsiTheme="majorHAnsi" w:cstheme="majorHAnsi"/>
          <w:bCs/>
          <w:sz w:val="20"/>
          <w:szCs w:val="20"/>
        </w:rPr>
        <w:t>Ken Jay a</w:t>
      </w:r>
      <w:r w:rsidR="0027393F">
        <w:rPr>
          <w:rFonts w:asciiTheme="majorHAnsi" w:eastAsia="Calibri" w:hAnsiTheme="majorHAnsi" w:cstheme="majorHAnsi"/>
          <w:bCs/>
          <w:sz w:val="20"/>
          <w:szCs w:val="20"/>
        </w:rPr>
        <w:t>long with</w:t>
      </w:r>
      <w:r w:rsidR="0027393F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 current vocalist/guitarist Xer0</w:t>
      </w:r>
      <w:r w:rsidR="0027393F">
        <w:rPr>
          <w:rFonts w:asciiTheme="majorHAnsi" w:eastAsia="Calibri" w:hAnsiTheme="majorHAnsi" w:cstheme="majorHAnsi"/>
          <w:bCs/>
          <w:sz w:val="20"/>
          <w:szCs w:val="20"/>
        </w:rPr>
        <w:t xml:space="preserve"> will be </w:t>
      </w:r>
      <w:r w:rsidR="00124829">
        <w:rPr>
          <w:rFonts w:asciiTheme="majorHAnsi" w:eastAsia="Calibri" w:hAnsiTheme="majorHAnsi" w:cstheme="majorHAnsi"/>
          <w:bCs/>
          <w:sz w:val="20"/>
          <w:szCs w:val="20"/>
        </w:rPr>
        <w:t>bringing their ultra entertaining Evil Disco extravaganza</w:t>
      </w:r>
      <w:r w:rsidR="0027393F">
        <w:rPr>
          <w:rFonts w:asciiTheme="majorHAnsi" w:eastAsia="Calibri" w:hAnsiTheme="majorHAnsi" w:cstheme="majorHAnsi"/>
          <w:bCs/>
          <w:sz w:val="20"/>
          <w:szCs w:val="20"/>
        </w:rPr>
        <w:t xml:space="preserve"> on </w:t>
      </w:r>
      <w:r w:rsidR="00221EB9">
        <w:rPr>
          <w:rFonts w:asciiTheme="majorHAnsi" w:eastAsia="Calibri" w:hAnsiTheme="majorHAnsi" w:cstheme="majorHAnsi"/>
          <w:bCs/>
          <w:sz w:val="20"/>
          <w:szCs w:val="20"/>
        </w:rPr>
        <w:t xml:space="preserve">the </w:t>
      </w:r>
      <w:r w:rsidR="00124829">
        <w:rPr>
          <w:rFonts w:asciiTheme="majorHAnsi" w:eastAsia="Calibri" w:hAnsiTheme="majorHAnsi" w:cstheme="majorHAnsi"/>
          <w:bCs/>
          <w:sz w:val="20"/>
          <w:szCs w:val="20"/>
        </w:rPr>
        <w:t xml:space="preserve">road in 2025 for the </w:t>
      </w:r>
      <w:r w:rsidR="00221EB9">
        <w:rPr>
          <w:rFonts w:asciiTheme="majorHAnsi" w:eastAsia="Calibri" w:hAnsiTheme="majorHAnsi" w:cstheme="majorHAnsi"/>
          <w:bCs/>
          <w:i/>
          <w:iCs/>
          <w:sz w:val="20"/>
          <w:szCs w:val="20"/>
        </w:rPr>
        <w:t>Machines Vs Monsters Tour</w:t>
      </w:r>
      <w:r w:rsidR="0027393F">
        <w:rPr>
          <w:rFonts w:asciiTheme="majorHAnsi" w:eastAsia="Calibri" w:hAnsiTheme="majorHAnsi" w:cstheme="majorHAnsi"/>
          <w:bCs/>
          <w:sz w:val="20"/>
          <w:szCs w:val="20"/>
        </w:rPr>
        <w:t xml:space="preserve"> produced by Live Nation. The tour kicks off May 23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  <w:vertAlign w:val="superscript"/>
        </w:rPr>
        <w:t>rd</w:t>
      </w:r>
      <w:r w:rsidR="0027393F">
        <w:rPr>
          <w:rFonts w:asciiTheme="majorHAnsi" w:eastAsia="Calibri" w:hAnsiTheme="majorHAnsi" w:cstheme="majorHAnsi"/>
          <w:bCs/>
          <w:sz w:val="20"/>
          <w:szCs w:val="20"/>
        </w:rPr>
        <w:t xml:space="preserve"> in Tucson, AZ at the Rialto Theater and </w:t>
      </w:r>
      <w:r w:rsidR="00221EB9">
        <w:rPr>
          <w:rFonts w:asciiTheme="majorHAnsi" w:eastAsia="Calibri" w:hAnsiTheme="majorHAnsi" w:cstheme="majorHAnsi"/>
          <w:bCs/>
          <w:sz w:val="20"/>
          <w:szCs w:val="20"/>
        </w:rPr>
        <w:t>concludes on June 18</w:t>
      </w:r>
      <w:r w:rsidR="00221EB9" w:rsidRPr="00221EB9">
        <w:rPr>
          <w:rFonts w:asciiTheme="majorHAnsi" w:eastAsia="Calibri" w:hAnsiTheme="majorHAnsi" w:cstheme="majorHAnsi"/>
          <w:bCs/>
          <w:sz w:val="20"/>
          <w:szCs w:val="20"/>
          <w:vertAlign w:val="superscript"/>
        </w:rPr>
        <w:t>th</w:t>
      </w:r>
      <w:r w:rsidR="00221EB9">
        <w:rPr>
          <w:rFonts w:asciiTheme="majorHAnsi" w:eastAsia="Calibri" w:hAnsiTheme="majorHAnsi" w:cstheme="majorHAnsi"/>
          <w:bCs/>
          <w:sz w:val="20"/>
          <w:szCs w:val="20"/>
        </w:rPr>
        <w:t xml:space="preserve"> in Oklahoma City, OK at </w:t>
      </w:r>
      <w:r w:rsidR="00AA089A">
        <w:rPr>
          <w:rFonts w:asciiTheme="majorHAnsi" w:eastAsia="Calibri" w:hAnsiTheme="majorHAnsi" w:cstheme="majorHAnsi"/>
          <w:bCs/>
          <w:sz w:val="20"/>
          <w:szCs w:val="20"/>
        </w:rPr>
        <w:t xml:space="preserve">The </w:t>
      </w:r>
      <w:r w:rsidR="00E12B1C">
        <w:rPr>
          <w:rFonts w:asciiTheme="majorHAnsi" w:eastAsia="Calibri" w:hAnsiTheme="majorHAnsi" w:cstheme="majorHAnsi"/>
          <w:bCs/>
          <w:sz w:val="20"/>
          <w:szCs w:val="20"/>
        </w:rPr>
        <w:t>Criterion</w:t>
      </w:r>
      <w:r w:rsidR="00221EB9">
        <w:rPr>
          <w:rFonts w:asciiTheme="majorHAnsi" w:eastAsia="Calibri" w:hAnsiTheme="majorHAnsi" w:cstheme="majorHAnsi"/>
          <w:bCs/>
          <w:sz w:val="20"/>
          <w:szCs w:val="20"/>
        </w:rPr>
        <w:t xml:space="preserve">. Special guests GWAR, dope, and A Killer’s Confession will be joining Static-X on the tour. </w:t>
      </w:r>
      <w:r w:rsidR="00B20CAE">
        <w:rPr>
          <w:rFonts w:asciiTheme="majorHAnsi" w:eastAsia="Calibri" w:hAnsiTheme="majorHAnsi" w:cstheme="majorHAnsi"/>
          <w:bCs/>
          <w:sz w:val="20"/>
          <w:szCs w:val="20"/>
        </w:rPr>
        <w:t>Tickets for the tour will be on sale starting Friday, December 20</w:t>
      </w:r>
      <w:r w:rsidR="00B20CAE" w:rsidRPr="00B20CAE">
        <w:rPr>
          <w:rFonts w:asciiTheme="majorHAnsi" w:eastAsia="Calibri" w:hAnsiTheme="majorHAnsi" w:cstheme="majorHAnsi"/>
          <w:bCs/>
          <w:sz w:val="20"/>
          <w:szCs w:val="20"/>
          <w:vertAlign w:val="superscript"/>
        </w:rPr>
        <w:t>th</w:t>
      </w:r>
      <w:r w:rsidR="00B20CAE">
        <w:rPr>
          <w:rFonts w:asciiTheme="majorHAnsi" w:eastAsia="Calibri" w:hAnsiTheme="majorHAnsi" w:cstheme="majorHAnsi"/>
          <w:bCs/>
          <w:sz w:val="20"/>
          <w:szCs w:val="20"/>
        </w:rPr>
        <w:t xml:space="preserve"> at 10AM local time. </w:t>
      </w:r>
      <w:r w:rsidR="00B20CAE" w:rsidRPr="00B20CAE">
        <w:rPr>
          <w:rFonts w:asciiTheme="majorHAnsi" w:eastAsia="Calibri" w:hAnsiTheme="majorHAnsi" w:cstheme="majorHAnsi"/>
          <w:bCs/>
          <w:sz w:val="20"/>
          <w:szCs w:val="20"/>
        </w:rPr>
        <w:t xml:space="preserve">Tickets for </w:t>
      </w:r>
      <w:r w:rsidR="00B20CAE">
        <w:rPr>
          <w:rFonts w:asciiTheme="majorHAnsi" w:eastAsia="Calibri" w:hAnsiTheme="majorHAnsi" w:cstheme="majorHAnsi"/>
          <w:bCs/>
          <w:sz w:val="20"/>
          <w:szCs w:val="20"/>
        </w:rPr>
        <w:t>a</w:t>
      </w:r>
      <w:r w:rsidR="00B20CAE" w:rsidRPr="00B20CAE">
        <w:rPr>
          <w:rFonts w:asciiTheme="majorHAnsi" w:eastAsia="Calibri" w:hAnsiTheme="majorHAnsi" w:cstheme="majorHAnsi"/>
          <w:bCs/>
          <w:sz w:val="20"/>
          <w:szCs w:val="20"/>
        </w:rPr>
        <w:t xml:space="preserve">ll </w:t>
      </w:r>
      <w:r w:rsidR="00B20CAE">
        <w:rPr>
          <w:rFonts w:asciiTheme="majorHAnsi" w:eastAsia="Calibri" w:hAnsiTheme="majorHAnsi" w:cstheme="majorHAnsi"/>
          <w:bCs/>
          <w:sz w:val="20"/>
          <w:szCs w:val="20"/>
        </w:rPr>
        <w:t>s</w:t>
      </w:r>
      <w:r w:rsidR="00B20CAE" w:rsidRPr="00B20CAE">
        <w:rPr>
          <w:rFonts w:asciiTheme="majorHAnsi" w:eastAsia="Calibri" w:hAnsiTheme="majorHAnsi" w:cstheme="majorHAnsi"/>
          <w:bCs/>
          <w:sz w:val="20"/>
          <w:szCs w:val="20"/>
        </w:rPr>
        <w:t xml:space="preserve">hows </w:t>
      </w:r>
      <w:r w:rsidR="00B20CAE">
        <w:rPr>
          <w:rFonts w:asciiTheme="majorHAnsi" w:eastAsia="Calibri" w:hAnsiTheme="majorHAnsi" w:cstheme="majorHAnsi"/>
          <w:bCs/>
          <w:sz w:val="20"/>
          <w:szCs w:val="20"/>
        </w:rPr>
        <w:t>i</w:t>
      </w:r>
      <w:r w:rsidR="00B20CAE" w:rsidRPr="00B20CAE">
        <w:rPr>
          <w:rFonts w:asciiTheme="majorHAnsi" w:eastAsia="Calibri" w:hAnsiTheme="majorHAnsi" w:cstheme="majorHAnsi"/>
          <w:bCs/>
          <w:sz w:val="20"/>
          <w:szCs w:val="20"/>
        </w:rPr>
        <w:t xml:space="preserve">ncluding VIP </w:t>
      </w:r>
      <w:r w:rsidR="00B20CAE">
        <w:rPr>
          <w:rFonts w:asciiTheme="majorHAnsi" w:eastAsia="Calibri" w:hAnsiTheme="majorHAnsi" w:cstheme="majorHAnsi"/>
          <w:bCs/>
          <w:sz w:val="20"/>
          <w:szCs w:val="20"/>
        </w:rPr>
        <w:t>p</w:t>
      </w:r>
      <w:r w:rsidR="00B20CAE" w:rsidRPr="00B20CAE">
        <w:rPr>
          <w:rFonts w:asciiTheme="majorHAnsi" w:eastAsia="Calibri" w:hAnsiTheme="majorHAnsi" w:cstheme="majorHAnsi"/>
          <w:bCs/>
          <w:sz w:val="20"/>
          <w:szCs w:val="20"/>
        </w:rPr>
        <w:t xml:space="preserve">ackages </w:t>
      </w:r>
      <w:r w:rsidR="00B20CAE">
        <w:rPr>
          <w:rFonts w:asciiTheme="majorHAnsi" w:eastAsia="Calibri" w:hAnsiTheme="majorHAnsi" w:cstheme="majorHAnsi"/>
          <w:bCs/>
          <w:sz w:val="20"/>
          <w:szCs w:val="20"/>
        </w:rPr>
        <w:t>c</w:t>
      </w:r>
      <w:r w:rsidR="00B20CAE" w:rsidRPr="00B20CAE">
        <w:rPr>
          <w:rFonts w:asciiTheme="majorHAnsi" w:eastAsia="Calibri" w:hAnsiTheme="majorHAnsi" w:cstheme="majorHAnsi"/>
          <w:bCs/>
          <w:sz w:val="20"/>
          <w:szCs w:val="20"/>
        </w:rPr>
        <w:t xml:space="preserve">an </w:t>
      </w:r>
      <w:r w:rsidR="00B20CAE">
        <w:rPr>
          <w:rFonts w:asciiTheme="majorHAnsi" w:eastAsia="Calibri" w:hAnsiTheme="majorHAnsi" w:cstheme="majorHAnsi"/>
          <w:bCs/>
          <w:sz w:val="20"/>
          <w:szCs w:val="20"/>
        </w:rPr>
        <w:t>b</w:t>
      </w:r>
      <w:r w:rsidR="00B20CAE" w:rsidRPr="00B20CAE">
        <w:rPr>
          <w:rFonts w:asciiTheme="majorHAnsi" w:eastAsia="Calibri" w:hAnsiTheme="majorHAnsi" w:cstheme="majorHAnsi"/>
          <w:bCs/>
          <w:sz w:val="20"/>
          <w:szCs w:val="20"/>
        </w:rPr>
        <w:t xml:space="preserve">e </w:t>
      </w:r>
      <w:r w:rsidR="00B20CAE">
        <w:rPr>
          <w:rFonts w:asciiTheme="majorHAnsi" w:eastAsia="Calibri" w:hAnsiTheme="majorHAnsi" w:cstheme="majorHAnsi"/>
          <w:bCs/>
          <w:sz w:val="20"/>
          <w:szCs w:val="20"/>
        </w:rPr>
        <w:t>f</w:t>
      </w:r>
      <w:r w:rsidR="00B20CAE" w:rsidRPr="00B20CAE">
        <w:rPr>
          <w:rFonts w:asciiTheme="majorHAnsi" w:eastAsia="Calibri" w:hAnsiTheme="majorHAnsi" w:cstheme="majorHAnsi"/>
          <w:bCs/>
          <w:sz w:val="20"/>
          <w:szCs w:val="20"/>
        </w:rPr>
        <w:t xml:space="preserve">ound at </w:t>
      </w:r>
      <w:hyperlink r:id="rId9" w:history="1">
        <w:r w:rsidR="00B20CAE" w:rsidRPr="00A40D31">
          <w:rPr>
            <w:rStyle w:val="Hyperlink"/>
            <w:rFonts w:asciiTheme="majorHAnsi" w:eastAsia="Calibri" w:hAnsiTheme="majorHAnsi" w:cstheme="majorHAnsi"/>
            <w:bCs/>
            <w:sz w:val="20"/>
            <w:szCs w:val="20"/>
          </w:rPr>
          <w:t>https://static-x.org</w:t>
        </w:r>
      </w:hyperlink>
      <w:r w:rsidR="00B20CAE">
        <w:rPr>
          <w:rFonts w:asciiTheme="majorHAnsi" w:eastAsia="Calibri" w:hAnsiTheme="majorHAnsi" w:cstheme="majorHAnsi"/>
          <w:bCs/>
          <w:sz w:val="20"/>
          <w:szCs w:val="20"/>
        </w:rPr>
        <w:t xml:space="preserve">. </w:t>
      </w:r>
      <w:r w:rsidR="00B20CAE" w:rsidRPr="00B20CAE">
        <w:rPr>
          <w:rFonts w:asciiTheme="majorHAnsi" w:eastAsia="Calibri" w:hAnsiTheme="majorHAnsi" w:cstheme="majorHAnsi"/>
          <w:bCs/>
          <w:sz w:val="20"/>
          <w:szCs w:val="20"/>
        </w:rPr>
        <w:t xml:space="preserve">  </w:t>
      </w:r>
    </w:p>
    <w:p w14:paraId="6948A8FF" w14:textId="77777777" w:rsidR="0027393F" w:rsidRDefault="0027393F" w:rsidP="002A3F87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</w:p>
    <w:p w14:paraId="3A392E4D" w14:textId="164D3D51" w:rsidR="0027393F" w:rsidRPr="00B20CAE" w:rsidRDefault="00B20CAE" w:rsidP="002A3F87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 w:rsidRPr="00B20CAE">
        <w:rPr>
          <w:rFonts w:asciiTheme="majorHAnsi" w:eastAsia="Calibri" w:hAnsiTheme="majorHAnsi" w:cstheme="majorHAnsi"/>
          <w:b/>
          <w:bCs/>
          <w:i/>
          <w:iCs/>
          <w:sz w:val="20"/>
          <w:szCs w:val="20"/>
        </w:rPr>
        <w:t>Machines Vs Monsters Tour</w:t>
      </w:r>
      <w:r>
        <w:rPr>
          <w:rFonts w:asciiTheme="majorHAnsi" w:eastAsia="Calibri" w:hAnsiTheme="majorHAnsi" w:cstheme="majorHAnsi"/>
          <w:b/>
          <w:bCs/>
          <w:i/>
          <w:iCs/>
          <w:sz w:val="20"/>
          <w:szCs w:val="20"/>
        </w:rPr>
        <w:t xml:space="preserve"> </w:t>
      </w:r>
      <w:r>
        <w:rPr>
          <w:rFonts w:asciiTheme="majorHAnsi" w:eastAsia="Calibri" w:hAnsiTheme="majorHAnsi" w:cstheme="majorHAnsi"/>
          <w:b/>
          <w:bCs/>
          <w:sz w:val="20"/>
          <w:szCs w:val="20"/>
        </w:rPr>
        <w:t>2025 Tour Dates</w:t>
      </w:r>
    </w:p>
    <w:p w14:paraId="43FD033F" w14:textId="38048C0E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Friday,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May 23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Tucson, AZ - Rialto Theatr</w:t>
      </w:r>
      <w:r w:rsidR="00925C7B">
        <w:rPr>
          <w:rFonts w:asciiTheme="majorHAnsi" w:eastAsia="Calibri" w:hAnsiTheme="majorHAnsi" w:cstheme="majorHAnsi"/>
          <w:bCs/>
          <w:sz w:val="20"/>
          <w:szCs w:val="20"/>
        </w:rPr>
        <w:t>e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*</w:t>
      </w:r>
    </w:p>
    <w:p w14:paraId="5C726818" w14:textId="755DAEAA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Saturday,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May 24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Albuquerque, NM </w:t>
      </w:r>
      <w:r w:rsidR="00925C7B">
        <w:rPr>
          <w:rFonts w:asciiTheme="majorHAnsi" w:eastAsia="Calibri" w:hAnsiTheme="majorHAnsi" w:cstheme="majorHAnsi"/>
          <w:bCs/>
          <w:sz w:val="20"/>
          <w:szCs w:val="20"/>
        </w:rPr>
        <w:t>–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Revel</w:t>
      </w:r>
      <w:r w:rsidR="00925C7B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925C7B" w:rsidRPr="00925C7B">
        <w:rPr>
          <w:rFonts w:asciiTheme="majorHAnsi" w:eastAsia="Calibri" w:hAnsiTheme="majorHAnsi" w:cstheme="majorHAnsi"/>
          <w:bCs/>
          <w:sz w:val="20"/>
          <w:szCs w:val="20"/>
        </w:rPr>
        <w:t>Entertainment Center</w:t>
      </w:r>
    </w:p>
    <w:p w14:paraId="2C104340" w14:textId="63E32FF4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Monday,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May 26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Wichita, KS - </w:t>
      </w:r>
      <w:r w:rsidR="00D26177" w:rsidRPr="00D26177">
        <w:rPr>
          <w:rFonts w:asciiTheme="majorHAnsi" w:eastAsia="Calibri" w:hAnsiTheme="majorHAnsi" w:cstheme="majorHAnsi"/>
          <w:bCs/>
          <w:sz w:val="20"/>
          <w:szCs w:val="20"/>
        </w:rPr>
        <w:t>Cotillion</w:t>
      </w:r>
    </w:p>
    <w:p w14:paraId="06F0C2A0" w14:textId="586E29A3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Tuesday,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May 27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Des Moines, IA - Val Air Ballroom</w:t>
      </w:r>
    </w:p>
    <w:p w14:paraId="5D671577" w14:textId="794A894B" w:rsidR="0027393F" w:rsidRPr="0027393F" w:rsidRDefault="00DF4A69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>Wedne</w:t>
      </w:r>
      <w:r w:rsidR="00B20CAE">
        <w:rPr>
          <w:rFonts w:asciiTheme="majorHAnsi" w:eastAsia="Calibri" w:hAnsiTheme="majorHAnsi" w:cstheme="majorHAnsi"/>
          <w:bCs/>
          <w:sz w:val="20"/>
          <w:szCs w:val="20"/>
        </w:rPr>
        <w:t xml:space="preserve">sday,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May 2</w:t>
      </w:r>
      <w:r>
        <w:rPr>
          <w:rFonts w:asciiTheme="majorHAnsi" w:eastAsia="Calibri" w:hAnsiTheme="majorHAnsi" w:cstheme="majorHAnsi"/>
          <w:bCs/>
          <w:sz w:val="20"/>
          <w:szCs w:val="20"/>
        </w:rPr>
        <w:t>8</w:t>
      </w:r>
      <w:r w:rsidR="00B20CAE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>
        <w:rPr>
          <w:rFonts w:asciiTheme="majorHAnsi" w:eastAsia="Calibri" w:hAnsiTheme="majorHAnsi" w:cstheme="majorHAnsi"/>
          <w:bCs/>
          <w:sz w:val="20"/>
          <w:szCs w:val="20"/>
        </w:rPr>
        <w:t>–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>
        <w:rPr>
          <w:rFonts w:asciiTheme="majorHAnsi" w:eastAsia="Calibri" w:hAnsiTheme="majorHAnsi" w:cstheme="majorHAnsi"/>
          <w:bCs/>
          <w:sz w:val="20"/>
          <w:szCs w:val="20"/>
        </w:rPr>
        <w:t>St. Louis, MO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>
        <w:rPr>
          <w:rFonts w:asciiTheme="majorHAnsi" w:eastAsia="Calibri" w:hAnsiTheme="majorHAnsi" w:cstheme="majorHAnsi"/>
          <w:bCs/>
          <w:sz w:val="20"/>
          <w:szCs w:val="20"/>
        </w:rPr>
        <w:t>–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>
        <w:rPr>
          <w:rFonts w:asciiTheme="majorHAnsi" w:eastAsia="Calibri" w:hAnsiTheme="majorHAnsi" w:cstheme="majorHAnsi"/>
          <w:bCs/>
          <w:sz w:val="20"/>
          <w:szCs w:val="20"/>
        </w:rPr>
        <w:t>The Pageant</w:t>
      </w:r>
    </w:p>
    <w:p w14:paraId="56AF6FEA" w14:textId="1A1A8342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Friday,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May 30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Minneapolis, MN - The Fillmore Minneapolis</w:t>
      </w:r>
    </w:p>
    <w:p w14:paraId="23653D40" w14:textId="1DD97CCB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Saturday,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May 31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DF4A69">
        <w:rPr>
          <w:rFonts w:asciiTheme="majorHAnsi" w:eastAsia="Calibri" w:hAnsiTheme="majorHAnsi" w:cstheme="majorHAnsi"/>
          <w:bCs/>
          <w:sz w:val="20"/>
          <w:szCs w:val="20"/>
        </w:rPr>
        <w:t>–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DF4A69">
        <w:rPr>
          <w:rFonts w:asciiTheme="majorHAnsi" w:eastAsia="Calibri" w:hAnsiTheme="majorHAnsi" w:cstheme="majorHAnsi"/>
          <w:bCs/>
          <w:sz w:val="20"/>
          <w:szCs w:val="20"/>
        </w:rPr>
        <w:t>Davenport, IA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DF4A69">
        <w:rPr>
          <w:rFonts w:asciiTheme="majorHAnsi" w:eastAsia="Calibri" w:hAnsiTheme="majorHAnsi" w:cstheme="majorHAnsi"/>
          <w:bCs/>
          <w:sz w:val="20"/>
          <w:szCs w:val="20"/>
        </w:rPr>
        <w:t>–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DF4A69">
        <w:rPr>
          <w:rFonts w:asciiTheme="majorHAnsi" w:eastAsia="Calibri" w:hAnsiTheme="majorHAnsi" w:cstheme="majorHAnsi"/>
          <w:bCs/>
          <w:sz w:val="20"/>
          <w:szCs w:val="20"/>
        </w:rPr>
        <w:t>Capitol Theat</w:t>
      </w:r>
      <w:r w:rsidR="00E45D33">
        <w:rPr>
          <w:rFonts w:asciiTheme="majorHAnsi" w:eastAsia="Calibri" w:hAnsiTheme="majorHAnsi" w:cstheme="majorHAnsi"/>
          <w:bCs/>
          <w:sz w:val="20"/>
          <w:szCs w:val="20"/>
        </w:rPr>
        <w:t>re</w:t>
      </w:r>
    </w:p>
    <w:p w14:paraId="7DEB8089" w14:textId="47AF19A2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Sunday,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1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Grand Rapids, MI - GLC Live @ 20 Monroe</w:t>
      </w:r>
    </w:p>
    <w:p w14:paraId="4EAF0220" w14:textId="1924609E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Tuesday,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3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Indianapolis, IN - </w:t>
      </w:r>
      <w:r w:rsidR="00D26177" w:rsidRPr="00D26177">
        <w:rPr>
          <w:rFonts w:asciiTheme="majorHAnsi" w:eastAsia="Calibri" w:hAnsiTheme="majorHAnsi" w:cstheme="majorHAnsi"/>
          <w:bCs/>
          <w:sz w:val="20"/>
          <w:szCs w:val="20"/>
        </w:rPr>
        <w:t>Egyptian Room @ Old National Centre</w:t>
      </w:r>
    </w:p>
    <w:p w14:paraId="2AF1774B" w14:textId="25B56EE5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Wednesday,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4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Ft Wayne, IN - </w:t>
      </w:r>
      <w:r w:rsidR="00D26177" w:rsidRPr="00D26177">
        <w:rPr>
          <w:rFonts w:asciiTheme="majorHAnsi" w:eastAsia="Calibri" w:hAnsiTheme="majorHAnsi" w:cstheme="majorHAnsi"/>
          <w:bCs/>
          <w:sz w:val="20"/>
          <w:szCs w:val="20"/>
        </w:rPr>
        <w:t>Clyde Theatre</w:t>
      </w:r>
    </w:p>
    <w:p w14:paraId="0C7A40C8" w14:textId="726C2F64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Thursday,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5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Wheeling, WV - Capitol Theat</w:t>
      </w:r>
      <w:r w:rsidR="00925C7B">
        <w:rPr>
          <w:rFonts w:asciiTheme="majorHAnsi" w:eastAsia="Calibri" w:hAnsiTheme="majorHAnsi" w:cstheme="majorHAnsi"/>
          <w:bCs/>
          <w:sz w:val="20"/>
          <w:szCs w:val="20"/>
        </w:rPr>
        <w:t>re</w:t>
      </w:r>
    </w:p>
    <w:p w14:paraId="4913E58A" w14:textId="535B8614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Saturday,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7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Pr="0027393F">
        <w:rPr>
          <w:rFonts w:asciiTheme="majorHAnsi" w:eastAsia="Calibri" w:hAnsiTheme="majorHAnsi" w:cstheme="majorHAnsi"/>
          <w:bCs/>
          <w:sz w:val="20"/>
          <w:szCs w:val="20"/>
        </w:rPr>
        <w:t>Wallingford, CT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- </w:t>
      </w:r>
      <w:r w:rsidR="00D26177" w:rsidRPr="00D26177">
        <w:rPr>
          <w:rFonts w:asciiTheme="majorHAnsi" w:eastAsia="Calibri" w:hAnsiTheme="majorHAnsi" w:cstheme="majorHAnsi"/>
          <w:bCs/>
          <w:sz w:val="20"/>
          <w:szCs w:val="20"/>
        </w:rPr>
        <w:t>The Dome at Toyota Oakdale Theater</w:t>
      </w:r>
    </w:p>
    <w:p w14:paraId="1B59B168" w14:textId="46E77D55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Sunday,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8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Buffalo, NY - Buffalo </w:t>
      </w:r>
      <w:proofErr w:type="spellStart"/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River</w:t>
      </w:r>
      <w:r w:rsidR="00D26177">
        <w:rPr>
          <w:rFonts w:asciiTheme="majorHAnsi" w:eastAsia="Calibri" w:hAnsiTheme="majorHAnsi" w:cstheme="majorHAnsi"/>
          <w:bCs/>
          <w:sz w:val="20"/>
          <w:szCs w:val="20"/>
        </w:rPr>
        <w:t>W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orks</w:t>
      </w:r>
      <w:proofErr w:type="spellEnd"/>
    </w:p>
    <w:p w14:paraId="5AF7A731" w14:textId="3990C2B9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Monday,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9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27393F">
        <w:rPr>
          <w:rFonts w:asciiTheme="majorHAnsi" w:eastAsia="Calibri" w:hAnsiTheme="majorHAnsi" w:cstheme="majorHAnsi"/>
          <w:bCs/>
          <w:sz w:val="20"/>
          <w:szCs w:val="20"/>
        </w:rPr>
        <w:t>T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oronto, ON - History</w:t>
      </w:r>
    </w:p>
    <w:p w14:paraId="69D5D66B" w14:textId="2C74EA97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Tuesday,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10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Montreal, QC - </w:t>
      </w:r>
      <w:r w:rsidR="00D26177" w:rsidRPr="00D26177">
        <w:rPr>
          <w:rFonts w:asciiTheme="majorHAnsi" w:eastAsia="Calibri" w:hAnsiTheme="majorHAnsi" w:cstheme="majorHAnsi"/>
          <w:bCs/>
          <w:sz w:val="20"/>
          <w:szCs w:val="20"/>
        </w:rPr>
        <w:t>MTELUS</w:t>
      </w:r>
    </w:p>
    <w:p w14:paraId="4B8FBBFC" w14:textId="05C5C33E" w:rsidR="0027393F" w:rsidRPr="0027393F" w:rsidRDefault="00B20CA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Wednesday,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11</w:t>
      </w:r>
      <w:r w:rsidR="00515F0E">
        <w:rPr>
          <w:rFonts w:asciiTheme="majorHAnsi" w:eastAsia="Calibri" w:hAnsiTheme="majorHAnsi" w:cstheme="majorHAnsi"/>
          <w:bCs/>
          <w:sz w:val="20"/>
          <w:szCs w:val="20"/>
        </w:rPr>
        <w:t xml:space="preserve"> -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Hampton Beach, NH </w:t>
      </w:r>
      <w:r w:rsidR="00DF4A69">
        <w:rPr>
          <w:rFonts w:asciiTheme="majorHAnsi" w:eastAsia="Calibri" w:hAnsiTheme="majorHAnsi" w:cstheme="majorHAnsi"/>
          <w:bCs/>
          <w:sz w:val="20"/>
          <w:szCs w:val="20"/>
        </w:rPr>
        <w:t>– Hampton Beach Casino Ballroom</w:t>
      </w:r>
    </w:p>
    <w:p w14:paraId="7528A9F9" w14:textId="435E9D2C" w:rsidR="0027393F" w:rsidRPr="0027393F" w:rsidRDefault="00515F0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Saturday,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14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Myrtle Beach, SC - House </w:t>
      </w:r>
      <w:proofErr w:type="gramStart"/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Of</w:t>
      </w:r>
      <w:proofErr w:type="gramEnd"/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Blues</w:t>
      </w:r>
    </w:p>
    <w:p w14:paraId="340D98F6" w14:textId="71769224" w:rsidR="0027393F" w:rsidRPr="0027393F" w:rsidRDefault="00515F0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Sunday,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15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Raleigh, NC </w:t>
      </w:r>
      <w:r w:rsidR="00D26177">
        <w:rPr>
          <w:rFonts w:asciiTheme="majorHAnsi" w:eastAsia="Calibri" w:hAnsiTheme="majorHAnsi" w:cstheme="majorHAnsi"/>
          <w:bCs/>
          <w:sz w:val="20"/>
          <w:szCs w:val="20"/>
        </w:rPr>
        <w:t>–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D26177">
        <w:rPr>
          <w:rFonts w:asciiTheme="majorHAnsi" w:eastAsia="Calibri" w:hAnsiTheme="majorHAnsi" w:cstheme="majorHAnsi"/>
          <w:bCs/>
          <w:sz w:val="20"/>
          <w:szCs w:val="20"/>
        </w:rPr>
        <w:t>The Ritz</w:t>
      </w:r>
    </w:p>
    <w:p w14:paraId="08B1F79A" w14:textId="0E5712C2" w:rsidR="0027393F" w:rsidRPr="0027393F" w:rsidRDefault="00515F0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Tuesday,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17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Kansas City, MO - Grinder’s</w:t>
      </w:r>
      <w:r w:rsidR="00925C7B">
        <w:rPr>
          <w:rFonts w:asciiTheme="majorHAnsi" w:eastAsia="Calibri" w:hAnsiTheme="majorHAnsi" w:cstheme="majorHAnsi"/>
          <w:bCs/>
          <w:sz w:val="20"/>
          <w:szCs w:val="20"/>
        </w:rPr>
        <w:t xml:space="preserve"> (</w:t>
      </w:r>
      <w:r w:rsidR="00925C7B" w:rsidRPr="00925C7B">
        <w:rPr>
          <w:rFonts w:asciiTheme="majorHAnsi" w:eastAsia="Calibri" w:hAnsiTheme="majorHAnsi" w:cstheme="majorHAnsi"/>
          <w:b/>
          <w:sz w:val="20"/>
          <w:szCs w:val="20"/>
        </w:rPr>
        <w:t>Not a Live Nation date</w:t>
      </w:r>
      <w:r w:rsidR="00925C7B">
        <w:rPr>
          <w:rFonts w:asciiTheme="majorHAnsi" w:eastAsia="Calibri" w:hAnsiTheme="majorHAnsi" w:cstheme="majorHAnsi"/>
          <w:bCs/>
          <w:sz w:val="20"/>
          <w:szCs w:val="20"/>
        </w:rPr>
        <w:t>)</w:t>
      </w:r>
    </w:p>
    <w:p w14:paraId="2E748771" w14:textId="1BC3A2FB" w:rsidR="0027393F" w:rsidRPr="0027393F" w:rsidRDefault="00515F0E" w:rsidP="0027393F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Wednesday, 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>Jun 18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-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Oklahoma City, OK </w:t>
      </w:r>
      <w:r w:rsidR="00D26177">
        <w:rPr>
          <w:rFonts w:asciiTheme="majorHAnsi" w:eastAsia="Calibri" w:hAnsiTheme="majorHAnsi" w:cstheme="majorHAnsi"/>
          <w:bCs/>
          <w:sz w:val="20"/>
          <w:szCs w:val="20"/>
        </w:rPr>
        <w:t>–</w:t>
      </w:r>
      <w:r w:rsidR="0027393F" w:rsidRPr="0027393F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D26177">
        <w:rPr>
          <w:rFonts w:asciiTheme="majorHAnsi" w:eastAsia="Calibri" w:hAnsiTheme="majorHAnsi" w:cstheme="majorHAnsi"/>
          <w:bCs/>
          <w:sz w:val="20"/>
          <w:szCs w:val="20"/>
        </w:rPr>
        <w:t xml:space="preserve">The </w:t>
      </w:r>
      <w:r w:rsidR="00DF4A69">
        <w:rPr>
          <w:rFonts w:asciiTheme="majorHAnsi" w:eastAsia="Calibri" w:hAnsiTheme="majorHAnsi" w:cstheme="majorHAnsi"/>
          <w:bCs/>
          <w:sz w:val="20"/>
          <w:szCs w:val="20"/>
        </w:rPr>
        <w:t>Criterion</w:t>
      </w:r>
    </w:p>
    <w:p w14:paraId="4DC97DF2" w14:textId="77777777" w:rsidR="0027393F" w:rsidRDefault="0027393F" w:rsidP="002A3F87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</w:p>
    <w:p w14:paraId="38AC3B4C" w14:textId="48F7E30E" w:rsidR="00B20CAE" w:rsidRDefault="00B20CAE" w:rsidP="002A3F87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/>
          <w:sz w:val="20"/>
          <w:szCs w:val="20"/>
        </w:rPr>
        <w:t xml:space="preserve">* 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GWAR not appearing on this date. </w:t>
      </w:r>
    </w:p>
    <w:p w14:paraId="7B902A48" w14:textId="77777777" w:rsidR="00A0669E" w:rsidRDefault="00A0669E" w:rsidP="002A3F87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</w:p>
    <w:p w14:paraId="16FE8967" w14:textId="1D6D9F1E" w:rsidR="00A0669E" w:rsidRPr="00A0669E" w:rsidRDefault="00A0669E" w:rsidP="00A0669E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 w:rsidRPr="00A0669E">
        <w:rPr>
          <w:rFonts w:asciiTheme="majorHAnsi" w:eastAsia="Calibri" w:hAnsiTheme="majorHAnsi" w:cstheme="majorHAnsi"/>
          <w:b/>
          <w:bCs/>
          <w:sz w:val="20"/>
          <w:szCs w:val="20"/>
        </w:rPr>
        <w:t>TICKETS:</w:t>
      </w:r>
      <w:r w:rsidRPr="00A0669E">
        <w:rPr>
          <w:rFonts w:asciiTheme="majorHAnsi" w:eastAsia="Calibri" w:hAnsiTheme="majorHAnsi" w:cstheme="majorHAnsi"/>
          <w:bCs/>
          <w:sz w:val="20"/>
          <w:szCs w:val="20"/>
        </w:rPr>
        <w:t xml:space="preserve"> Tickets will be available starting with a Citi presale (details below) beginning Tuesday, December 17. Additional presales will run throughout the week ahead of the general </w:t>
      </w:r>
      <w:proofErr w:type="spellStart"/>
      <w:r w:rsidRPr="00A0669E">
        <w:rPr>
          <w:rFonts w:asciiTheme="majorHAnsi" w:eastAsia="Calibri" w:hAnsiTheme="majorHAnsi" w:cstheme="majorHAnsi"/>
          <w:bCs/>
          <w:sz w:val="20"/>
          <w:szCs w:val="20"/>
        </w:rPr>
        <w:t>onsale</w:t>
      </w:r>
      <w:proofErr w:type="spellEnd"/>
      <w:r w:rsidRPr="00A0669E">
        <w:rPr>
          <w:rFonts w:asciiTheme="majorHAnsi" w:eastAsia="Calibri" w:hAnsiTheme="majorHAnsi" w:cstheme="majorHAnsi"/>
          <w:bCs/>
          <w:sz w:val="20"/>
          <w:szCs w:val="20"/>
        </w:rPr>
        <w:t xml:space="preserve"> beginning Friday, December 20 at 10</w:t>
      </w:r>
      <w:r>
        <w:rPr>
          <w:rFonts w:asciiTheme="majorHAnsi" w:eastAsia="Calibri" w:hAnsiTheme="majorHAnsi" w:cstheme="majorHAnsi"/>
          <w:bCs/>
          <w:sz w:val="20"/>
          <w:szCs w:val="20"/>
        </w:rPr>
        <w:t>AM</w:t>
      </w:r>
      <w:r w:rsidRPr="00A0669E">
        <w:rPr>
          <w:rFonts w:asciiTheme="majorHAnsi" w:eastAsia="Calibri" w:hAnsiTheme="majorHAnsi" w:cstheme="majorHAnsi"/>
          <w:bCs/>
          <w:sz w:val="20"/>
          <w:szCs w:val="20"/>
        </w:rPr>
        <w:t xml:space="preserve"> local time at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hyperlink r:id="rId10" w:history="1">
        <w:r w:rsidRPr="00A0669E">
          <w:rPr>
            <w:rStyle w:val="Hyperlink"/>
            <w:rFonts w:asciiTheme="majorHAnsi" w:eastAsia="Calibri" w:hAnsiTheme="majorHAnsi" w:cstheme="majorHAnsi"/>
            <w:bCs/>
            <w:sz w:val="20"/>
            <w:szCs w:val="20"/>
          </w:rPr>
          <w:t>https://static-x.org</w:t>
        </w:r>
      </w:hyperlink>
      <w:r w:rsidRPr="00A0669E">
        <w:rPr>
          <w:rFonts w:asciiTheme="majorHAnsi" w:eastAsia="Calibri" w:hAnsiTheme="majorHAnsi" w:cstheme="majorHAnsi"/>
          <w:bCs/>
          <w:sz w:val="20"/>
          <w:szCs w:val="20"/>
        </w:rPr>
        <w:t>.</w:t>
      </w:r>
    </w:p>
    <w:p w14:paraId="3DE9F3E2" w14:textId="77777777" w:rsidR="00A0669E" w:rsidRPr="00A0669E" w:rsidRDefault="00A0669E" w:rsidP="00A0669E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 w:rsidRPr="00A0669E">
        <w:rPr>
          <w:rFonts w:asciiTheme="majorHAnsi" w:eastAsia="Calibri" w:hAnsiTheme="majorHAnsi" w:cstheme="majorHAnsi"/>
          <w:bCs/>
          <w:sz w:val="20"/>
          <w:szCs w:val="20"/>
        </w:rPr>
        <w:t> </w:t>
      </w:r>
    </w:p>
    <w:p w14:paraId="426CC880" w14:textId="117DF441" w:rsidR="00A0669E" w:rsidRPr="00B20CAE" w:rsidRDefault="00A0669E" w:rsidP="00A0669E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 w:rsidRPr="00A0669E">
        <w:rPr>
          <w:rFonts w:asciiTheme="majorHAnsi" w:eastAsia="Calibri" w:hAnsiTheme="majorHAnsi" w:cstheme="majorHAnsi"/>
          <w:b/>
          <w:bCs/>
          <w:sz w:val="20"/>
          <w:szCs w:val="20"/>
        </w:rPr>
        <w:t>PRESALE: </w:t>
      </w:r>
      <w:r w:rsidRPr="00A0669E">
        <w:rPr>
          <w:rFonts w:asciiTheme="majorHAnsi" w:eastAsia="Calibri" w:hAnsiTheme="majorHAnsi" w:cstheme="majorHAnsi"/>
          <w:bCs/>
          <w:sz w:val="20"/>
          <w:szCs w:val="20"/>
        </w:rPr>
        <w:t xml:space="preserve">Citi is the official card of the </w:t>
      </w:r>
      <w:r w:rsidRPr="00A0669E">
        <w:rPr>
          <w:rFonts w:asciiTheme="majorHAnsi" w:eastAsia="Calibri" w:hAnsiTheme="majorHAnsi" w:cstheme="majorHAnsi"/>
          <w:bCs/>
          <w:i/>
          <w:iCs/>
          <w:sz w:val="20"/>
          <w:szCs w:val="20"/>
        </w:rPr>
        <w:t>Machines VS Monsters Tour</w:t>
      </w:r>
      <w:r w:rsidRPr="00A0669E">
        <w:rPr>
          <w:rFonts w:asciiTheme="majorHAnsi" w:eastAsia="Calibri" w:hAnsiTheme="majorHAnsi" w:cstheme="majorHAnsi"/>
          <w:bCs/>
          <w:sz w:val="20"/>
          <w:szCs w:val="20"/>
        </w:rPr>
        <w:t>. Citi cardmembers will have access to presale tickets beginning Tuesday, December 17 at 12</w:t>
      </w:r>
      <w:r>
        <w:rPr>
          <w:rFonts w:asciiTheme="majorHAnsi" w:eastAsia="Calibri" w:hAnsiTheme="majorHAnsi" w:cstheme="majorHAnsi"/>
          <w:bCs/>
          <w:sz w:val="20"/>
          <w:szCs w:val="20"/>
        </w:rPr>
        <w:t>PM</w:t>
      </w:r>
      <w:r w:rsidRPr="00A0669E">
        <w:rPr>
          <w:rFonts w:asciiTheme="majorHAnsi" w:eastAsia="Calibri" w:hAnsiTheme="majorHAnsi" w:cstheme="majorHAnsi"/>
          <w:bCs/>
          <w:sz w:val="20"/>
          <w:szCs w:val="20"/>
        </w:rPr>
        <w:t xml:space="preserve"> local time until Thursday, December 19 at 10</w:t>
      </w:r>
      <w:r>
        <w:rPr>
          <w:rFonts w:asciiTheme="majorHAnsi" w:eastAsia="Calibri" w:hAnsiTheme="majorHAnsi" w:cstheme="majorHAnsi"/>
          <w:bCs/>
          <w:sz w:val="20"/>
          <w:szCs w:val="20"/>
        </w:rPr>
        <w:t>AM</w:t>
      </w:r>
      <w:r w:rsidRPr="00A0669E">
        <w:rPr>
          <w:rFonts w:asciiTheme="majorHAnsi" w:eastAsia="Calibri" w:hAnsiTheme="majorHAnsi" w:cstheme="majorHAnsi"/>
          <w:bCs/>
          <w:sz w:val="20"/>
          <w:szCs w:val="20"/>
        </w:rPr>
        <w:t xml:space="preserve"> local time through the Citi Entertainment program. For complete presale details visit </w:t>
      </w:r>
      <w:hyperlink r:id="rId11" w:history="1">
        <w:r w:rsidRPr="00A40D31">
          <w:rPr>
            <w:rStyle w:val="Hyperlink"/>
            <w:rFonts w:asciiTheme="majorHAnsi" w:eastAsia="Calibri" w:hAnsiTheme="majorHAnsi" w:cstheme="majorHAnsi"/>
            <w:bCs/>
            <w:sz w:val="20"/>
            <w:szCs w:val="20"/>
          </w:rPr>
          <w:t>www.citientertainment.com</w:t>
        </w:r>
      </w:hyperlink>
      <w:r>
        <w:rPr>
          <w:rFonts w:asciiTheme="majorHAnsi" w:eastAsia="Calibri" w:hAnsiTheme="majorHAnsi" w:cstheme="majorHAnsi"/>
          <w:bCs/>
          <w:sz w:val="20"/>
          <w:szCs w:val="20"/>
        </w:rPr>
        <w:t>.</w:t>
      </w:r>
    </w:p>
    <w:p w14:paraId="33E02A02" w14:textId="77777777" w:rsidR="00887663" w:rsidRDefault="00887663" w:rsidP="002A3F87">
      <w:pPr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0D342B0A" w14:textId="77777777" w:rsidR="00887663" w:rsidRPr="005A6F56" w:rsidRDefault="00887663" w:rsidP="002A3F87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  <w:sectPr w:rsidR="00887663" w:rsidRPr="005A6F56" w:rsidSect="00596E47">
          <w:type w:val="continuous"/>
          <w:pgSz w:w="12240" w:h="15840"/>
          <w:pgMar w:top="450" w:right="1800" w:bottom="450" w:left="1800" w:header="720" w:footer="720" w:gutter="0"/>
          <w:cols w:space="720"/>
        </w:sectPr>
      </w:pPr>
    </w:p>
    <w:p w14:paraId="10B425A9" w14:textId="717E77FC" w:rsidR="00596E47" w:rsidRPr="005A6F56" w:rsidRDefault="00515F0E" w:rsidP="002A3F87">
      <w:pPr>
        <w:jc w:val="both"/>
        <w:rPr>
          <w:rFonts w:asciiTheme="majorHAnsi" w:eastAsia="Calibri" w:hAnsiTheme="majorHAnsi" w:cstheme="majorHAnsi"/>
          <w:bCs/>
          <w:sz w:val="20"/>
          <w:szCs w:val="20"/>
        </w:rPr>
      </w:pPr>
      <w:r>
        <w:rPr>
          <w:rFonts w:asciiTheme="majorHAnsi" w:eastAsia="Calibri" w:hAnsiTheme="majorHAnsi" w:cstheme="majorHAnsi"/>
          <w:bCs/>
          <w:sz w:val="20"/>
          <w:szCs w:val="20"/>
        </w:rPr>
        <w:t xml:space="preserve">2024 was a landmark year in the resurgence of </w:t>
      </w:r>
      <w:r>
        <w:rPr>
          <w:rFonts w:asciiTheme="majorHAnsi" w:eastAsia="Calibri" w:hAnsiTheme="majorHAnsi" w:cstheme="majorHAnsi"/>
          <w:b/>
          <w:sz w:val="20"/>
          <w:szCs w:val="20"/>
        </w:rPr>
        <w:t xml:space="preserve">Static-X </w:t>
      </w:r>
      <w:r>
        <w:rPr>
          <w:rFonts w:asciiTheme="majorHAnsi" w:eastAsia="Calibri" w:hAnsiTheme="majorHAnsi" w:cstheme="majorHAnsi"/>
          <w:bCs/>
          <w:sz w:val="20"/>
          <w:szCs w:val="20"/>
        </w:rPr>
        <w:t>thanks to the release of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596E47" w:rsidRPr="005A6F56">
        <w:rPr>
          <w:rFonts w:asciiTheme="majorHAnsi" w:eastAsia="Calibri" w:hAnsiTheme="majorHAnsi" w:cstheme="majorHAnsi"/>
          <w:bCs/>
          <w:i/>
          <w:iCs/>
          <w:sz w:val="20"/>
          <w:szCs w:val="20"/>
        </w:rPr>
        <w:t>Project Regeneration: Vol. 2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 (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released 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>January 26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  <w:vertAlign w:val="superscript"/>
        </w:rPr>
        <w:t>th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>)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and the successful </w:t>
      </w:r>
      <w:r>
        <w:rPr>
          <w:rFonts w:asciiTheme="majorHAnsi" w:eastAsia="Calibri" w:hAnsiTheme="majorHAnsi" w:cstheme="majorHAnsi"/>
          <w:bCs/>
          <w:i/>
          <w:iCs/>
          <w:sz w:val="20"/>
          <w:szCs w:val="20"/>
        </w:rPr>
        <w:t xml:space="preserve">Machine Killer 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Tour with friends </w:t>
      </w:r>
      <w:r>
        <w:rPr>
          <w:rFonts w:asciiTheme="majorHAnsi" w:eastAsia="Calibri" w:hAnsiTheme="majorHAnsi" w:cstheme="majorHAnsi"/>
          <w:b/>
          <w:sz w:val="20"/>
          <w:szCs w:val="20"/>
        </w:rPr>
        <w:t xml:space="preserve">Sevendust – </w:t>
      </w:r>
      <w:r w:rsidRPr="00515F0E">
        <w:rPr>
          <w:rFonts w:asciiTheme="majorHAnsi" w:eastAsia="Calibri" w:hAnsiTheme="majorHAnsi" w:cstheme="majorHAnsi"/>
          <w:bCs/>
          <w:sz w:val="20"/>
          <w:szCs w:val="20"/>
        </w:rPr>
        <w:t>comprised of 3 legs with multiple sold-out performances</w:t>
      </w:r>
      <w:r>
        <w:rPr>
          <w:rFonts w:asciiTheme="majorHAnsi" w:eastAsia="Calibri" w:hAnsiTheme="majorHAnsi" w:cstheme="majorHAnsi"/>
          <w:b/>
          <w:sz w:val="20"/>
          <w:szCs w:val="20"/>
        </w:rPr>
        <w:t xml:space="preserve">. </w:t>
      </w:r>
      <w:r w:rsidR="00596E47" w:rsidRPr="005A6F56">
        <w:rPr>
          <w:rFonts w:asciiTheme="majorHAnsi" w:eastAsia="Calibri" w:hAnsiTheme="majorHAnsi" w:cstheme="majorHAnsi"/>
          <w:bCs/>
          <w:i/>
          <w:iCs/>
          <w:sz w:val="20"/>
          <w:szCs w:val="20"/>
        </w:rPr>
        <w:t>Project Regeneration: Vol 2 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was 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one of Loudwire’s </w:t>
      </w:r>
      <w:hyperlink r:id="rId12" w:history="1">
        <w:r w:rsidRPr="00515F0E">
          <w:rPr>
            <w:rStyle w:val="Hyperlink"/>
            <w:rFonts w:asciiTheme="majorHAnsi" w:eastAsia="Calibri" w:hAnsiTheme="majorHAnsi" w:cstheme="majorHAnsi"/>
            <w:bCs/>
            <w:sz w:val="20"/>
            <w:szCs w:val="20"/>
          </w:rPr>
          <w:t>The 51 Best Rock + Metal Albums of 2024</w:t>
        </w:r>
      </w:hyperlink>
      <w:r>
        <w:rPr>
          <w:rFonts w:asciiTheme="majorHAnsi" w:eastAsia="Calibri" w:hAnsiTheme="majorHAnsi" w:cstheme="majorHAnsi"/>
          <w:bCs/>
          <w:sz w:val="20"/>
          <w:szCs w:val="20"/>
        </w:rPr>
        <w:t xml:space="preserve"> where they declared: “</w:t>
      </w:r>
      <w:r w:rsidRPr="00515F0E">
        <w:rPr>
          <w:rFonts w:asciiTheme="majorHAnsi" w:eastAsia="Calibri" w:hAnsiTheme="majorHAnsi" w:cstheme="majorHAnsi"/>
          <w:bCs/>
          <w:sz w:val="20"/>
          <w:szCs w:val="20"/>
        </w:rPr>
        <w:t>the band in its current form still remains a solid force in driving, industrial tinged music they dub “evil disco.”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Pr="005A6F56">
        <w:rPr>
          <w:rFonts w:asciiTheme="majorHAnsi" w:eastAsia="Calibri" w:hAnsiTheme="majorHAnsi" w:cstheme="majorHAnsi"/>
          <w:bCs/>
          <w:i/>
          <w:iCs/>
          <w:sz w:val="20"/>
          <w:szCs w:val="20"/>
        </w:rPr>
        <w:t>Project Regeneration: Vol. 2</w:t>
      </w:r>
      <w:r>
        <w:rPr>
          <w:rFonts w:asciiTheme="majorHAnsi" w:eastAsia="Calibri" w:hAnsiTheme="majorHAnsi" w:cstheme="majorHAnsi"/>
          <w:bCs/>
          <w:i/>
          <w:iCs/>
          <w:sz w:val="20"/>
          <w:szCs w:val="20"/>
        </w:rPr>
        <w:t xml:space="preserve"> </w:t>
      </w:r>
      <w:r>
        <w:rPr>
          <w:rFonts w:asciiTheme="majorHAnsi" w:eastAsia="Calibri" w:hAnsiTheme="majorHAnsi" w:cstheme="majorHAnsi"/>
          <w:bCs/>
          <w:sz w:val="20"/>
          <w:szCs w:val="20"/>
        </w:rPr>
        <w:t xml:space="preserve">was 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>always planned as a companion piece to the original </w:t>
      </w:r>
      <w:r w:rsidR="00596E47" w:rsidRPr="005A6F56">
        <w:rPr>
          <w:rFonts w:asciiTheme="majorHAnsi" w:eastAsia="Calibri" w:hAnsiTheme="majorHAnsi" w:cstheme="majorHAnsi"/>
          <w:bCs/>
          <w:i/>
          <w:iCs/>
          <w:sz w:val="20"/>
          <w:szCs w:val="20"/>
        </w:rPr>
        <w:t>Project Regeneration: Vol 1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 and </w:t>
      </w:r>
      <w:r w:rsidR="005C04C6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the two records combined 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feature </w:t>
      </w:r>
      <w:r w:rsidRPr="005A6F56">
        <w:rPr>
          <w:rFonts w:asciiTheme="majorHAnsi" w:eastAsia="Calibri" w:hAnsiTheme="majorHAnsi" w:cstheme="majorHAnsi"/>
          <w:bCs/>
          <w:sz w:val="20"/>
          <w:szCs w:val="20"/>
        </w:rPr>
        <w:t>all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 the remaining material </w:t>
      </w:r>
      <w:r w:rsidR="00615198">
        <w:rPr>
          <w:rFonts w:asciiTheme="majorHAnsi" w:eastAsia="Calibri" w:hAnsiTheme="majorHAnsi" w:cstheme="majorHAnsi"/>
          <w:bCs/>
          <w:sz w:val="20"/>
          <w:szCs w:val="20"/>
        </w:rPr>
        <w:t>discovered on tape of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615198">
        <w:rPr>
          <w:rFonts w:asciiTheme="majorHAnsi" w:eastAsia="Calibri" w:hAnsiTheme="majorHAnsi" w:cstheme="majorHAnsi"/>
          <w:bCs/>
          <w:sz w:val="20"/>
          <w:szCs w:val="20"/>
        </w:rPr>
        <w:t xml:space="preserve">Wayne 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Static. The new album was produced </w:t>
      </w:r>
      <w:r w:rsidR="005C04C6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by 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>Xer0 and mixed/mastered by long-time collaborator Ulrich Wild</w:t>
      </w:r>
      <w:r w:rsidR="005C04C6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. </w:t>
      </w:r>
      <w:r>
        <w:rPr>
          <w:rFonts w:asciiTheme="majorHAnsi" w:eastAsia="Calibri" w:hAnsiTheme="majorHAnsi" w:cstheme="majorHAnsi"/>
          <w:bCs/>
          <w:sz w:val="20"/>
          <w:szCs w:val="20"/>
        </w:rPr>
        <w:t>More information on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 w:rsidR="005C04C6" w:rsidRPr="005A6F56">
        <w:rPr>
          <w:rFonts w:asciiTheme="majorHAnsi" w:eastAsia="Calibri" w:hAnsiTheme="majorHAnsi" w:cstheme="majorHAnsi"/>
          <w:bCs/>
          <w:i/>
          <w:iCs/>
          <w:sz w:val="20"/>
          <w:szCs w:val="20"/>
        </w:rPr>
        <w:t xml:space="preserve">Project Regeneration: Vol. 1 </w:t>
      </w:r>
      <w:r w:rsidR="005C04C6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and </w:t>
      </w:r>
      <w:r w:rsidR="005C04C6" w:rsidRPr="005A6F56">
        <w:rPr>
          <w:rFonts w:asciiTheme="majorHAnsi" w:eastAsia="Calibri" w:hAnsiTheme="majorHAnsi" w:cstheme="majorHAnsi"/>
          <w:bCs/>
          <w:i/>
          <w:iCs/>
          <w:sz w:val="20"/>
          <w:szCs w:val="20"/>
        </w:rPr>
        <w:t>Project Regeneration: Vol. 2</w:t>
      </w:r>
      <w:r w:rsidR="005C04C6" w:rsidRPr="005A6F56">
        <w:rPr>
          <w:rFonts w:asciiTheme="majorHAnsi" w:eastAsia="Calibri" w:hAnsiTheme="majorHAnsi" w:cstheme="majorHAnsi"/>
          <w:bCs/>
          <w:sz w:val="20"/>
          <w:szCs w:val="20"/>
        </w:rPr>
        <w:t xml:space="preserve"> </w:t>
      </w:r>
      <w:r>
        <w:rPr>
          <w:rFonts w:asciiTheme="majorHAnsi" w:eastAsia="Calibri" w:hAnsiTheme="majorHAnsi" w:cstheme="majorHAnsi"/>
          <w:bCs/>
          <w:sz w:val="20"/>
          <w:szCs w:val="20"/>
        </w:rPr>
        <w:t>can be found at</w:t>
      </w:r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>: </w:t>
      </w:r>
      <w:hyperlink r:id="rId13" w:history="1">
        <w:r w:rsidR="00596E47" w:rsidRPr="005A6F56">
          <w:rPr>
            <w:rStyle w:val="Hyperlink"/>
            <w:rFonts w:asciiTheme="majorHAnsi" w:eastAsia="Calibri" w:hAnsiTheme="majorHAnsi" w:cstheme="majorHAnsi"/>
            <w:bCs/>
            <w:sz w:val="20"/>
            <w:szCs w:val="20"/>
          </w:rPr>
          <w:t>http://www.static-x.com/</w:t>
        </w:r>
      </w:hyperlink>
      <w:r w:rsidR="00596E47" w:rsidRPr="005A6F56">
        <w:rPr>
          <w:rFonts w:asciiTheme="majorHAnsi" w:eastAsia="Calibri" w:hAnsiTheme="majorHAnsi" w:cstheme="majorHAnsi"/>
          <w:bCs/>
          <w:sz w:val="20"/>
          <w:szCs w:val="20"/>
        </w:rPr>
        <w:t>.</w:t>
      </w:r>
    </w:p>
    <w:p w14:paraId="2CEA7173" w14:textId="77777777" w:rsidR="005A6F56" w:rsidRPr="005A6F56" w:rsidRDefault="005A6F56" w:rsidP="002A3F87">
      <w:pPr>
        <w:jc w:val="both"/>
        <w:rPr>
          <w:rFonts w:asciiTheme="majorHAnsi" w:eastAsia="Calibri" w:hAnsiTheme="majorHAnsi" w:cstheme="majorHAnsi"/>
          <w:sz w:val="20"/>
          <w:szCs w:val="20"/>
        </w:rPr>
      </w:pPr>
    </w:p>
    <w:p w14:paraId="5BD7D335" w14:textId="77777777" w:rsidR="000835DA" w:rsidRPr="005A6F56" w:rsidRDefault="000835DA" w:rsidP="00BD6387">
      <w:pPr>
        <w:jc w:val="both"/>
        <w:rPr>
          <w:rFonts w:asciiTheme="minorHAnsi" w:hAnsiTheme="minorHAnsi" w:cstheme="minorHAnsi"/>
          <w:b/>
          <w:bCs/>
          <w:sz w:val="20"/>
          <w:szCs w:val="20"/>
        </w:rPr>
        <w:sectPr w:rsidR="000835DA" w:rsidRPr="005A6F56" w:rsidSect="00596E47">
          <w:type w:val="continuous"/>
          <w:pgSz w:w="12240" w:h="15840"/>
          <w:pgMar w:top="450" w:right="1800" w:bottom="450" w:left="1800" w:header="720" w:footer="720" w:gutter="0"/>
          <w:cols w:space="720"/>
        </w:sectPr>
      </w:pPr>
    </w:p>
    <w:p w14:paraId="4A67183B" w14:textId="77777777" w:rsidR="005A6F56" w:rsidRPr="005A6F56" w:rsidRDefault="005A6F56" w:rsidP="005A6F56">
      <w:pPr>
        <w:spacing w:after="160" w:line="259" w:lineRule="auto"/>
        <w:jc w:val="both"/>
        <w:rPr>
          <w:rFonts w:ascii="Calibri" w:eastAsia="Calibri" w:hAnsi="Calibri" w:cs="Calibri"/>
          <w:sz w:val="20"/>
          <w:szCs w:val="20"/>
        </w:rPr>
        <w:sectPr w:rsidR="005A6F56" w:rsidRPr="005A6F56" w:rsidSect="00596E47">
          <w:type w:val="continuous"/>
          <w:pgSz w:w="12240" w:h="15840"/>
          <w:pgMar w:top="450" w:right="1800" w:bottom="450" w:left="1800" w:header="720" w:footer="720" w:gutter="0"/>
          <w:cols w:space="720"/>
        </w:sectPr>
      </w:pPr>
    </w:p>
    <w:p w14:paraId="70197482" w14:textId="77777777" w:rsidR="005A6F56" w:rsidRPr="005A6F56" w:rsidRDefault="005A6F56" w:rsidP="005A6F56">
      <w:pPr>
        <w:spacing w:after="160" w:line="259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1B97A0B5" w14:textId="77777777" w:rsidR="005A6F56" w:rsidRPr="005A6F56" w:rsidRDefault="005A6F56" w:rsidP="00BF3FA1">
      <w:pPr>
        <w:jc w:val="center"/>
        <w:rPr>
          <w:rFonts w:asciiTheme="minorHAnsi" w:hAnsiTheme="minorHAnsi" w:cstheme="minorHAnsi"/>
          <w:sz w:val="20"/>
          <w:szCs w:val="20"/>
        </w:rPr>
      </w:pPr>
      <w:r w:rsidRPr="005A6F56">
        <w:rPr>
          <w:rFonts w:asciiTheme="minorHAnsi" w:hAnsiTheme="minorHAnsi" w:cstheme="minorHAnsi"/>
          <w:noProof/>
          <w:sz w:val="20"/>
          <w:szCs w:val="20"/>
        </w:rPr>
        <w:lastRenderedPageBreak/>
        <w:drawing>
          <wp:inline distT="0" distB="0" distL="0" distR="0" wp14:anchorId="5C53F862" wp14:editId="3077EFA2">
            <wp:extent cx="4525108" cy="3020583"/>
            <wp:effectExtent l="0" t="0" r="0" b="2540"/>
            <wp:docPr id="6" name="Picture 6" descr="A group of men posing for a pic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group of men posing for a pictur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02379" cy="3072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CCB7C" w14:textId="1C75CEA5" w:rsidR="005A6F56" w:rsidRPr="005A6F56" w:rsidRDefault="005A6F56" w:rsidP="005A6F56">
      <w:pPr>
        <w:jc w:val="center"/>
        <w:rPr>
          <w:rFonts w:ascii="Calibri" w:hAnsi="Calibri" w:cs="Calibri"/>
          <w:b/>
          <w:bCs/>
          <w:sz w:val="20"/>
          <w:szCs w:val="20"/>
        </w:rPr>
      </w:pPr>
      <w:r w:rsidRPr="005A6F56">
        <w:rPr>
          <w:rFonts w:ascii="Calibri" w:hAnsi="Calibri" w:cs="Calibri"/>
          <w:b/>
          <w:bCs/>
          <w:sz w:val="20"/>
          <w:szCs w:val="20"/>
        </w:rPr>
        <w:t>L to R:  Ken Jay,  Koichi Fukuda,  Xer0,  Tony Campos</w:t>
      </w:r>
    </w:p>
    <w:p w14:paraId="6C87AEFA" w14:textId="24954BE1" w:rsidR="001D261B" w:rsidRPr="005A6F56" w:rsidRDefault="00A13CD1" w:rsidP="001D261B">
      <w:pPr>
        <w:jc w:val="center"/>
        <w:rPr>
          <w:rFonts w:ascii="Calibri" w:hAnsi="Calibri" w:cs="Calibri"/>
          <w:b/>
          <w:bCs/>
          <w:sz w:val="20"/>
          <w:szCs w:val="20"/>
        </w:rPr>
      </w:pPr>
      <w:r w:rsidRPr="005A6F56">
        <w:rPr>
          <w:rFonts w:ascii="Calibri" w:hAnsi="Calibri" w:cs="Calibri"/>
          <w:b/>
          <w:bCs/>
          <w:sz w:val="20"/>
          <w:szCs w:val="20"/>
        </w:rPr>
        <w:t>(</w:t>
      </w:r>
      <w:r w:rsidR="001D261B" w:rsidRPr="005A6F56">
        <w:rPr>
          <w:rFonts w:ascii="Calibri" w:hAnsi="Calibri" w:cs="Calibri"/>
          <w:b/>
          <w:bCs/>
          <w:sz w:val="20"/>
          <w:szCs w:val="20"/>
        </w:rPr>
        <w:t>Photo Credit: Jeremy Saffer</w:t>
      </w:r>
      <w:r w:rsidRPr="005A6F56">
        <w:rPr>
          <w:rFonts w:ascii="Calibri" w:hAnsi="Calibri" w:cs="Calibri"/>
          <w:b/>
          <w:bCs/>
          <w:sz w:val="20"/>
          <w:szCs w:val="20"/>
        </w:rPr>
        <w:t>)</w:t>
      </w:r>
    </w:p>
    <w:p w14:paraId="6D27CBC4" w14:textId="77777777" w:rsidR="001D261B" w:rsidRPr="005A6F56" w:rsidRDefault="001D261B">
      <w:pPr>
        <w:rPr>
          <w:rFonts w:ascii="Calibri" w:eastAsia="Calibri" w:hAnsi="Calibri" w:cs="Calibri"/>
          <w:color w:val="000000"/>
          <w:sz w:val="20"/>
          <w:szCs w:val="20"/>
        </w:rPr>
      </w:pPr>
    </w:p>
    <w:p w14:paraId="4C28BF6E" w14:textId="14560F47" w:rsidR="001D261B" w:rsidRPr="005A6F56" w:rsidRDefault="001D261B">
      <w:pPr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 w:rsidRPr="005A6F56">
        <w:rPr>
          <w:rFonts w:ascii="Calibri" w:eastAsia="Calibri" w:hAnsi="Calibri" w:cs="Calibri"/>
          <w:b/>
          <w:bCs/>
          <w:color w:val="000000"/>
          <w:sz w:val="20"/>
          <w:szCs w:val="20"/>
        </w:rPr>
        <w:t>About Static-X</w:t>
      </w:r>
    </w:p>
    <w:p w14:paraId="25D3228A" w14:textId="130144DD" w:rsidR="001C222B" w:rsidRPr="005A6F56" w:rsidRDefault="001C222B" w:rsidP="001C222B">
      <w:pPr>
        <w:jc w:val="both"/>
        <w:rPr>
          <w:rFonts w:ascii="Calibri" w:eastAsia="Calibri" w:hAnsi="Calibri" w:cs="Calibri"/>
          <w:color w:val="000000"/>
          <w:sz w:val="20"/>
          <w:szCs w:val="20"/>
        </w:rPr>
      </w:pP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One of the genre-defining bands of the late 90s, </w:t>
      </w:r>
      <w:r w:rsidRPr="005A6F56">
        <w:rPr>
          <w:rFonts w:ascii="Calibri" w:eastAsia="Calibri" w:hAnsi="Calibri" w:cs="Calibri"/>
          <w:b/>
          <w:bCs/>
          <w:color w:val="000000"/>
          <w:sz w:val="20"/>
          <w:szCs w:val="20"/>
        </w:rPr>
        <w:t>Static-X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 was founded in Los Angeles CA in 1994 by lead vocalist/guitarist Wayne Static and drummer Ken Jay. The band lineup was rounded out by bassist Tony Campos and guitarist/programmer Koichi Fukuda, who collectively inked a deal with Warner Bros records.</w:t>
      </w:r>
    </w:p>
    <w:p w14:paraId="0DF8BF46" w14:textId="6A23C953" w:rsidR="001C222B" w:rsidRPr="005A6F56" w:rsidRDefault="001C222B" w:rsidP="001C222B">
      <w:pPr>
        <w:jc w:val="both"/>
        <w:rPr>
          <w:rFonts w:ascii="Calibri" w:eastAsia="Calibri" w:hAnsi="Calibri" w:cs="Calibri"/>
          <w:color w:val="000000"/>
          <w:sz w:val="20"/>
          <w:szCs w:val="20"/>
        </w:rPr>
      </w:pPr>
      <w:r w:rsidRPr="005A6F56">
        <w:rPr>
          <w:rFonts w:ascii="Calibri" w:eastAsia="Calibri" w:hAnsi="Calibri" w:cs="Calibri"/>
          <w:b/>
          <w:bCs/>
          <w:color w:val="000000"/>
          <w:sz w:val="20"/>
          <w:szCs w:val="20"/>
        </w:rPr>
        <w:t>Static-X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 rose to fame with their 1999 platinum selling debut album </w:t>
      </w:r>
      <w:r w:rsidRPr="005A6F56">
        <w:rPr>
          <w:rFonts w:ascii="Calibri" w:eastAsia="Calibri" w:hAnsi="Calibri" w:cs="Calibri"/>
          <w:i/>
          <w:iCs/>
          <w:color w:val="000000"/>
          <w:sz w:val="20"/>
          <w:szCs w:val="20"/>
        </w:rPr>
        <w:t xml:space="preserve">Wisconsin Death </w:t>
      </w:r>
      <w:r w:rsidR="00FD7035" w:rsidRPr="005A6F56">
        <w:rPr>
          <w:rFonts w:ascii="Calibri" w:eastAsia="Calibri" w:hAnsi="Calibri" w:cs="Calibri"/>
          <w:i/>
          <w:iCs/>
          <w:color w:val="000000"/>
          <w:sz w:val="20"/>
          <w:szCs w:val="20"/>
        </w:rPr>
        <w:t>Trip</w:t>
      </w:r>
      <w:r w:rsidR="00FD7035"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 and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 went on to release five more albums over the course of the next decade: </w:t>
      </w:r>
      <w:r w:rsidRPr="005A6F56">
        <w:rPr>
          <w:rFonts w:ascii="Calibri" w:eastAsia="Calibri" w:hAnsi="Calibri" w:cs="Calibri"/>
          <w:i/>
          <w:iCs/>
          <w:color w:val="000000"/>
          <w:sz w:val="20"/>
          <w:szCs w:val="20"/>
        </w:rPr>
        <w:t>Machine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 in 2001, </w:t>
      </w:r>
      <w:r w:rsidRPr="005A6F56">
        <w:rPr>
          <w:rFonts w:ascii="Calibri" w:eastAsia="Calibri" w:hAnsi="Calibri" w:cs="Calibri"/>
          <w:i/>
          <w:iCs/>
          <w:color w:val="000000"/>
          <w:sz w:val="20"/>
          <w:szCs w:val="20"/>
        </w:rPr>
        <w:t>Shadow Zone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 in 2003, </w:t>
      </w:r>
      <w:r w:rsidRPr="005A6F56">
        <w:rPr>
          <w:rFonts w:ascii="Calibri" w:eastAsia="Calibri" w:hAnsi="Calibri" w:cs="Calibri"/>
          <w:i/>
          <w:iCs/>
          <w:color w:val="000000"/>
          <w:sz w:val="20"/>
          <w:szCs w:val="20"/>
        </w:rPr>
        <w:t xml:space="preserve">Start A War 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in 2005, </w:t>
      </w:r>
      <w:r w:rsidRPr="005A6F56">
        <w:rPr>
          <w:rFonts w:ascii="Calibri" w:eastAsia="Calibri" w:hAnsi="Calibri" w:cs="Calibri"/>
          <w:i/>
          <w:iCs/>
          <w:color w:val="000000"/>
          <w:sz w:val="20"/>
          <w:szCs w:val="20"/>
        </w:rPr>
        <w:t xml:space="preserve">Cannibal 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in 2007, and </w:t>
      </w:r>
      <w:r w:rsidRPr="005A6F56">
        <w:rPr>
          <w:rFonts w:ascii="Calibri" w:eastAsia="Calibri" w:hAnsi="Calibri" w:cs="Calibri"/>
          <w:i/>
          <w:iCs/>
          <w:color w:val="000000"/>
          <w:sz w:val="20"/>
          <w:szCs w:val="20"/>
        </w:rPr>
        <w:t xml:space="preserve">Cult Of Static 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in 2009. The band has sold more than 3-million albums in the US alone and has had multiple </w:t>
      </w:r>
      <w:r w:rsidR="00FD7035" w:rsidRPr="005A6F56">
        <w:rPr>
          <w:rFonts w:ascii="Calibri" w:eastAsia="Calibri" w:hAnsi="Calibri" w:cs="Calibri"/>
          <w:color w:val="000000"/>
          <w:sz w:val="20"/>
          <w:szCs w:val="20"/>
        </w:rPr>
        <w:t>chart-topping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 radio singles. They have toured the world extensively, and to this day, maintain a reputation for being one of the best live acts in heavy music. </w:t>
      </w:r>
      <w:r w:rsidR="00FE5CE0" w:rsidRPr="00FE5CE0">
        <w:rPr>
          <w:rFonts w:ascii="Calibri" w:eastAsia="Calibri" w:hAnsi="Calibri" w:cs="Calibri"/>
          <w:sz w:val="20"/>
          <w:szCs w:val="20"/>
        </w:rPr>
        <w:t>In 2012, the band took a break to pursue outside creative interests and on Nov. 1, 2014 Wayne Static unexpectedly passed away. In 2018, the band announced that they were reforming to celebrate the 20</w:t>
      </w:r>
      <w:r w:rsidR="00FE5CE0" w:rsidRPr="00FE5CE0">
        <w:rPr>
          <w:rFonts w:ascii="Calibri" w:eastAsia="Calibri" w:hAnsi="Calibri" w:cs="Calibri"/>
          <w:sz w:val="20"/>
          <w:szCs w:val="20"/>
          <w:vertAlign w:val="superscript"/>
        </w:rPr>
        <w:t>th</w:t>
      </w:r>
      <w:r w:rsidR="00FE5CE0" w:rsidRPr="00FE5CE0">
        <w:rPr>
          <w:rFonts w:ascii="Calibri" w:eastAsia="Calibri" w:hAnsi="Calibri" w:cs="Calibri"/>
          <w:sz w:val="20"/>
          <w:szCs w:val="20"/>
        </w:rPr>
        <w:t xml:space="preserve"> Anniversary of their debut album. </w:t>
      </w:r>
      <w:r w:rsidR="00FD7035"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The reformed lineup </w:t>
      </w:r>
      <w:r w:rsidR="00FD7035" w:rsidRPr="005A6F56">
        <w:rPr>
          <w:rFonts w:ascii="Calibri" w:eastAsia="Calibri" w:hAnsi="Calibri" w:cs="Calibri"/>
          <w:sz w:val="20"/>
          <w:szCs w:val="20"/>
        </w:rPr>
        <w:t>of original members Tony Campos, Koichi Fukuda, Ken Jay and backed by frontman Xer0 delivered acclaimed performances by fans and critics alike.</w:t>
      </w:r>
      <w:r w:rsidR="00FD7035"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The tour was a massive success, with </w:t>
      </w:r>
      <w:r w:rsidR="00FD7035" w:rsidRPr="005A6F56">
        <w:rPr>
          <w:rFonts w:ascii="Calibri" w:eastAsia="Calibri" w:hAnsi="Calibri" w:cs="Calibri"/>
          <w:color w:val="000000"/>
          <w:sz w:val="20"/>
          <w:szCs w:val="20"/>
        </w:rPr>
        <w:t>sold-out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 shows around the world , proving that </w:t>
      </w:r>
      <w:r w:rsidRPr="005A6F56"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Static-X </w:t>
      </w:r>
      <w:r w:rsidRPr="005A6F56">
        <w:rPr>
          <w:rFonts w:ascii="Calibri" w:eastAsia="Calibri" w:hAnsi="Calibri" w:cs="Calibri"/>
          <w:color w:val="000000"/>
          <w:sz w:val="20"/>
          <w:szCs w:val="20"/>
        </w:rPr>
        <w:t>fans remain as committed to the band as ever before.</w:t>
      </w:r>
      <w:r w:rsidR="00FD7035" w:rsidRPr="005A6F56">
        <w:rPr>
          <w:rFonts w:ascii="Calibri" w:eastAsia="Calibri" w:hAnsi="Calibri" w:cs="Calibri"/>
          <w:color w:val="000000"/>
          <w:sz w:val="20"/>
          <w:szCs w:val="20"/>
        </w:rPr>
        <w:t xml:space="preserve"> The revitalized </w:t>
      </w:r>
      <w:r w:rsidR="00FD7035" w:rsidRPr="005A6F56"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Static-X </w:t>
      </w:r>
      <w:r w:rsidR="00FD7035" w:rsidRPr="005A6F56">
        <w:rPr>
          <w:rFonts w:ascii="Calibri" w:eastAsia="Calibri" w:hAnsi="Calibri" w:cs="Calibri"/>
          <w:color w:val="000000"/>
          <w:sz w:val="20"/>
          <w:szCs w:val="20"/>
        </w:rPr>
        <w:t>continue to make headlines with their sold-out touring and new music while keeping their signature Evil Disco sound alive.</w:t>
      </w:r>
    </w:p>
    <w:p w14:paraId="111A8B42" w14:textId="77777777" w:rsidR="00BC0C8E" w:rsidRPr="005A6F56" w:rsidRDefault="00BC0C8E">
      <w:pPr>
        <w:rPr>
          <w:rFonts w:ascii="Calibri" w:eastAsia="Calibri" w:hAnsi="Calibri" w:cs="Calibri"/>
          <w:color w:val="000000"/>
          <w:sz w:val="20"/>
          <w:szCs w:val="20"/>
        </w:rPr>
      </w:pPr>
    </w:p>
    <w:p w14:paraId="75C6EF56" w14:textId="77777777" w:rsidR="001D261B" w:rsidRPr="005A6F56" w:rsidRDefault="001D261B" w:rsidP="001D261B">
      <w:pPr>
        <w:rPr>
          <w:rFonts w:ascii="Calibri" w:eastAsia="Calibri" w:hAnsi="Calibri" w:cs="Calibri"/>
          <w:color w:val="000000"/>
          <w:sz w:val="20"/>
          <w:szCs w:val="20"/>
          <w:lang w:val="en-GB"/>
        </w:rPr>
      </w:pPr>
      <w:r w:rsidRPr="005A6F56">
        <w:rPr>
          <w:rFonts w:ascii="Calibri" w:eastAsia="Calibri" w:hAnsi="Calibri" w:cs="Calibri"/>
          <w:color w:val="000000"/>
          <w:sz w:val="20"/>
          <w:szCs w:val="20"/>
          <w:lang w:val="en-GB"/>
        </w:rPr>
        <w:t xml:space="preserve">Website: </w:t>
      </w:r>
      <w:hyperlink r:id="rId15" w:history="1">
        <w:r w:rsidRPr="005A6F56">
          <w:rPr>
            <w:rStyle w:val="Hyperlink"/>
            <w:rFonts w:ascii="Calibri" w:eastAsia="Calibri" w:hAnsi="Calibri" w:cs="Calibri"/>
            <w:sz w:val="20"/>
            <w:szCs w:val="20"/>
          </w:rPr>
          <w:t>http://www.static-x.com/</w:t>
        </w:r>
      </w:hyperlink>
    </w:p>
    <w:p w14:paraId="6BD8BB16" w14:textId="77777777" w:rsidR="001D261B" w:rsidRPr="005A6F56" w:rsidRDefault="001D261B" w:rsidP="001D261B">
      <w:pPr>
        <w:rPr>
          <w:rFonts w:ascii="Calibri" w:eastAsia="Calibri" w:hAnsi="Calibri" w:cs="Calibri"/>
          <w:color w:val="000000"/>
          <w:sz w:val="20"/>
          <w:szCs w:val="20"/>
          <w:lang w:val="en-GB"/>
        </w:rPr>
      </w:pPr>
      <w:r w:rsidRPr="005A6F56">
        <w:rPr>
          <w:rFonts w:ascii="Calibri" w:eastAsia="Calibri" w:hAnsi="Calibri" w:cs="Calibri"/>
          <w:color w:val="000000"/>
          <w:sz w:val="20"/>
          <w:szCs w:val="20"/>
          <w:lang w:val="en-GB"/>
        </w:rPr>
        <w:t xml:space="preserve">Facebook: </w:t>
      </w:r>
      <w:hyperlink r:id="rId16" w:history="1">
        <w:r w:rsidRPr="005A6F56">
          <w:rPr>
            <w:rStyle w:val="Hyperlink"/>
            <w:rFonts w:ascii="Calibri" w:eastAsia="Calibri" w:hAnsi="Calibri" w:cs="Calibri"/>
            <w:sz w:val="20"/>
            <w:szCs w:val="20"/>
            <w:lang w:val="en-GB"/>
          </w:rPr>
          <w:t>https://www.facebook.com/staticx</w:t>
        </w:r>
      </w:hyperlink>
      <w:r w:rsidRPr="005A6F56">
        <w:rPr>
          <w:rFonts w:ascii="Calibri" w:eastAsia="Calibri" w:hAnsi="Calibri" w:cs="Calibri"/>
          <w:color w:val="000000"/>
          <w:sz w:val="20"/>
          <w:szCs w:val="20"/>
          <w:lang w:val="en-GB"/>
        </w:rPr>
        <w:t xml:space="preserve"> </w:t>
      </w:r>
    </w:p>
    <w:p w14:paraId="748E3D24" w14:textId="77777777" w:rsidR="001D261B" w:rsidRPr="005A6F56" w:rsidRDefault="001D261B" w:rsidP="001D261B">
      <w:pPr>
        <w:rPr>
          <w:rFonts w:ascii="Calibri" w:eastAsia="Calibri" w:hAnsi="Calibri" w:cs="Calibri"/>
          <w:color w:val="000000"/>
          <w:sz w:val="20"/>
          <w:szCs w:val="20"/>
          <w:lang w:val="en-GB"/>
        </w:rPr>
      </w:pPr>
      <w:r w:rsidRPr="005A6F56">
        <w:rPr>
          <w:rFonts w:ascii="Calibri" w:eastAsia="Calibri" w:hAnsi="Calibri" w:cs="Calibri"/>
          <w:color w:val="000000"/>
          <w:sz w:val="20"/>
          <w:szCs w:val="20"/>
          <w:lang w:val="en-GB"/>
        </w:rPr>
        <w:t xml:space="preserve">Twitter: </w:t>
      </w:r>
      <w:hyperlink r:id="rId17" w:history="1">
        <w:r w:rsidRPr="005A6F56">
          <w:rPr>
            <w:rStyle w:val="Hyperlink"/>
            <w:rFonts w:ascii="Calibri" w:eastAsia="Calibri" w:hAnsi="Calibri" w:cs="Calibri"/>
            <w:sz w:val="20"/>
            <w:szCs w:val="20"/>
            <w:lang w:val="en-GB"/>
          </w:rPr>
          <w:t>https://twitter.com/OfficialStaticX</w:t>
        </w:r>
      </w:hyperlink>
      <w:r w:rsidRPr="005A6F56">
        <w:rPr>
          <w:rFonts w:ascii="Calibri" w:eastAsia="Calibri" w:hAnsi="Calibri" w:cs="Calibri"/>
          <w:color w:val="000000"/>
          <w:sz w:val="20"/>
          <w:szCs w:val="20"/>
          <w:lang w:val="en-GB"/>
        </w:rPr>
        <w:t xml:space="preserve"> </w:t>
      </w:r>
    </w:p>
    <w:p w14:paraId="0FCC7B8D" w14:textId="77777777" w:rsidR="001D261B" w:rsidRPr="005A6F56" w:rsidRDefault="001D261B" w:rsidP="001D261B">
      <w:pPr>
        <w:rPr>
          <w:rFonts w:ascii="Calibri" w:eastAsia="Calibri" w:hAnsi="Calibri" w:cs="Calibri"/>
          <w:color w:val="000000"/>
          <w:sz w:val="20"/>
          <w:szCs w:val="20"/>
          <w:lang w:val="en-GB"/>
        </w:rPr>
      </w:pPr>
      <w:r w:rsidRPr="005A6F56">
        <w:rPr>
          <w:rFonts w:ascii="Calibri" w:eastAsia="Calibri" w:hAnsi="Calibri" w:cs="Calibri"/>
          <w:color w:val="000000"/>
          <w:sz w:val="20"/>
          <w:szCs w:val="20"/>
          <w:lang w:val="en-GB"/>
        </w:rPr>
        <w:t xml:space="preserve">Instagram: </w:t>
      </w:r>
      <w:hyperlink r:id="rId18" w:history="1">
        <w:r w:rsidRPr="005A6F56">
          <w:rPr>
            <w:rStyle w:val="Hyperlink"/>
            <w:rFonts w:ascii="Calibri" w:eastAsia="Calibri" w:hAnsi="Calibri" w:cs="Calibri"/>
            <w:sz w:val="20"/>
            <w:szCs w:val="20"/>
            <w:lang w:val="en-GB"/>
          </w:rPr>
          <w:t>https://www.instagram.com/staticxofficial/</w:t>
        </w:r>
      </w:hyperlink>
      <w:r w:rsidRPr="005A6F56">
        <w:rPr>
          <w:rFonts w:ascii="Calibri" w:eastAsia="Calibri" w:hAnsi="Calibri" w:cs="Calibri"/>
          <w:color w:val="000000"/>
          <w:sz w:val="20"/>
          <w:szCs w:val="20"/>
          <w:lang w:val="en-GB"/>
        </w:rPr>
        <w:t xml:space="preserve"> </w:t>
      </w:r>
    </w:p>
    <w:p w14:paraId="32AC923C" w14:textId="77777777" w:rsidR="001D261B" w:rsidRPr="005A6F56" w:rsidRDefault="001D261B" w:rsidP="001D261B">
      <w:pPr>
        <w:rPr>
          <w:rFonts w:ascii="Calibri" w:eastAsia="Calibri" w:hAnsi="Calibri" w:cs="Calibri"/>
          <w:color w:val="000000"/>
          <w:sz w:val="20"/>
          <w:szCs w:val="20"/>
          <w:lang w:val="en-GB"/>
        </w:rPr>
      </w:pPr>
      <w:r w:rsidRPr="005A6F56">
        <w:rPr>
          <w:rFonts w:ascii="Calibri" w:eastAsia="Calibri" w:hAnsi="Calibri" w:cs="Calibri"/>
          <w:color w:val="000000"/>
          <w:sz w:val="20"/>
          <w:szCs w:val="20"/>
          <w:lang w:val="en-GB"/>
        </w:rPr>
        <w:t xml:space="preserve">YouTube: </w:t>
      </w:r>
      <w:hyperlink r:id="rId19" w:history="1">
        <w:r w:rsidRPr="005A6F56">
          <w:rPr>
            <w:rStyle w:val="Hyperlink"/>
            <w:rFonts w:ascii="Calibri" w:eastAsia="Calibri" w:hAnsi="Calibri" w:cs="Calibri"/>
            <w:sz w:val="20"/>
            <w:szCs w:val="20"/>
            <w:lang w:val="en-GB"/>
          </w:rPr>
          <w:t>https://www.youtube.com/@staticx/</w:t>
        </w:r>
      </w:hyperlink>
      <w:r w:rsidRPr="005A6F56">
        <w:rPr>
          <w:rFonts w:ascii="Calibri" w:eastAsia="Calibri" w:hAnsi="Calibri" w:cs="Calibri"/>
          <w:color w:val="000000"/>
          <w:sz w:val="20"/>
          <w:szCs w:val="20"/>
          <w:lang w:val="en-GB"/>
        </w:rPr>
        <w:t xml:space="preserve"> </w:t>
      </w:r>
    </w:p>
    <w:p w14:paraId="3582DF8A" w14:textId="77777777" w:rsidR="00D50EB0" w:rsidRPr="005A6F56" w:rsidRDefault="00D50EB0">
      <w:pPr>
        <w:rPr>
          <w:rFonts w:ascii="Calibri" w:eastAsia="Calibri" w:hAnsi="Calibri" w:cs="Calibri"/>
          <w:color w:val="000000"/>
          <w:sz w:val="20"/>
          <w:szCs w:val="20"/>
        </w:rPr>
      </w:pPr>
    </w:p>
    <w:p w14:paraId="0F670B27" w14:textId="77777777" w:rsidR="00BF3FA1" w:rsidRPr="00BF3FA1" w:rsidRDefault="00BF3FA1" w:rsidP="00BF3FA1">
      <w:pPr>
        <w:rPr>
          <w:rFonts w:ascii="Calibri" w:eastAsia="Calibri" w:hAnsi="Calibri" w:cs="Calibri"/>
          <w:b/>
          <w:color w:val="000000"/>
          <w:sz w:val="20"/>
          <w:szCs w:val="20"/>
          <w:lang w:val="en"/>
        </w:rPr>
      </w:pPr>
      <w:r w:rsidRPr="00BF3FA1">
        <w:rPr>
          <w:rFonts w:ascii="Calibri" w:eastAsia="Calibri" w:hAnsi="Calibri" w:cs="Calibri"/>
          <w:b/>
          <w:color w:val="000000"/>
          <w:sz w:val="20"/>
          <w:szCs w:val="20"/>
          <w:lang w:val="en"/>
        </w:rPr>
        <w:t>About Live Nation Entertainment</w:t>
      </w:r>
    </w:p>
    <w:p w14:paraId="7F23A1B8" w14:textId="77777777" w:rsidR="00BF3FA1" w:rsidRPr="00BF3FA1" w:rsidRDefault="00BF3FA1" w:rsidP="00BF3FA1">
      <w:pPr>
        <w:rPr>
          <w:rFonts w:ascii="Calibri" w:eastAsia="Calibri" w:hAnsi="Calibri" w:cs="Calibri"/>
          <w:color w:val="000000"/>
          <w:sz w:val="20"/>
          <w:szCs w:val="20"/>
          <w:lang w:val="en"/>
        </w:rPr>
      </w:pPr>
      <w:r w:rsidRPr="00BF3FA1">
        <w:rPr>
          <w:rFonts w:ascii="Calibri" w:eastAsia="Calibri" w:hAnsi="Calibri" w:cs="Calibri"/>
          <w:color w:val="000000"/>
          <w:sz w:val="20"/>
          <w:szCs w:val="20"/>
          <w:lang w:val="en"/>
        </w:rPr>
        <w:t>Live Nation Entertainment (NYSE: LYV) is the world’s leading live entertainment company comprised of global market leaders: Ticketmaster, Live Nation Concerts, and Live Nation Sponsorship. For additional information, visit</w:t>
      </w:r>
      <w:hyperlink r:id="rId20">
        <w:r w:rsidRPr="00BF3FA1">
          <w:rPr>
            <w:rStyle w:val="Hyperlink"/>
            <w:rFonts w:ascii="Calibri" w:eastAsia="Calibri" w:hAnsi="Calibri" w:cs="Calibri"/>
            <w:sz w:val="20"/>
            <w:szCs w:val="20"/>
            <w:lang w:val="en"/>
          </w:rPr>
          <w:t>www.livenationentertainment.com</w:t>
        </w:r>
      </w:hyperlink>
      <w:r w:rsidRPr="00BF3FA1">
        <w:rPr>
          <w:rFonts w:ascii="Calibri" w:eastAsia="Calibri" w:hAnsi="Calibri" w:cs="Calibri"/>
          <w:color w:val="000000"/>
          <w:sz w:val="20"/>
          <w:szCs w:val="20"/>
          <w:lang w:val="en"/>
        </w:rPr>
        <w:t>.</w:t>
      </w:r>
    </w:p>
    <w:p w14:paraId="150005C9" w14:textId="77777777" w:rsidR="00BF3FA1" w:rsidRPr="00BF3FA1" w:rsidRDefault="00BF3FA1" w:rsidP="00BF3FA1">
      <w:pPr>
        <w:rPr>
          <w:rFonts w:ascii="Calibri" w:eastAsia="Calibri" w:hAnsi="Calibri" w:cs="Calibri"/>
          <w:b/>
          <w:color w:val="000000"/>
          <w:sz w:val="20"/>
          <w:szCs w:val="20"/>
          <w:lang w:val="en"/>
        </w:rPr>
      </w:pPr>
      <w:r w:rsidRPr="00BF3FA1">
        <w:rPr>
          <w:rFonts w:ascii="Calibri" w:eastAsia="Calibri" w:hAnsi="Calibri" w:cs="Calibri"/>
          <w:b/>
          <w:color w:val="000000"/>
          <w:sz w:val="20"/>
          <w:szCs w:val="20"/>
          <w:lang w:val="en"/>
        </w:rPr>
        <w:t xml:space="preserve"> </w:t>
      </w:r>
    </w:p>
    <w:p w14:paraId="3CEA9FC0" w14:textId="77777777" w:rsidR="00BF3FA1" w:rsidRPr="00BF3FA1" w:rsidRDefault="00BF3FA1" w:rsidP="00BF3FA1">
      <w:pPr>
        <w:rPr>
          <w:rFonts w:ascii="Calibri" w:eastAsia="Calibri" w:hAnsi="Calibri" w:cs="Calibri"/>
          <w:b/>
          <w:color w:val="000000"/>
          <w:sz w:val="20"/>
          <w:szCs w:val="20"/>
          <w:lang w:val="en"/>
        </w:rPr>
      </w:pPr>
      <w:r w:rsidRPr="00BF3FA1">
        <w:rPr>
          <w:rFonts w:ascii="Calibri" w:eastAsia="Calibri" w:hAnsi="Calibri" w:cs="Calibri"/>
          <w:b/>
          <w:color w:val="000000"/>
          <w:sz w:val="20"/>
          <w:szCs w:val="20"/>
          <w:lang w:val="en"/>
        </w:rPr>
        <w:t>MEDIA CONTACTS:</w:t>
      </w:r>
      <w:r w:rsidRPr="00BF3FA1">
        <w:rPr>
          <w:rFonts w:ascii="Calibri" w:eastAsia="Calibri" w:hAnsi="Calibri" w:cs="Calibri"/>
          <w:b/>
          <w:color w:val="000000"/>
          <w:sz w:val="20"/>
          <w:szCs w:val="20"/>
          <w:lang w:val="en"/>
        </w:rPr>
        <w:br/>
      </w:r>
    </w:p>
    <w:p w14:paraId="0FFF5747" w14:textId="5083F2DC" w:rsidR="00BF3FA1" w:rsidRPr="00BF3FA1" w:rsidRDefault="00BF3FA1" w:rsidP="00BF3FA1">
      <w:pPr>
        <w:rPr>
          <w:rFonts w:ascii="Calibri" w:eastAsia="Calibri" w:hAnsi="Calibri" w:cs="Calibri"/>
          <w:b/>
          <w:color w:val="000000"/>
          <w:sz w:val="20"/>
          <w:szCs w:val="20"/>
          <w:lang w:val="en"/>
        </w:rPr>
      </w:pPr>
      <w:r>
        <w:rPr>
          <w:rFonts w:ascii="Calibri" w:eastAsia="Calibri" w:hAnsi="Calibri" w:cs="Calibri"/>
          <w:b/>
          <w:color w:val="000000"/>
          <w:sz w:val="20"/>
          <w:szCs w:val="20"/>
          <w:lang w:val="en"/>
        </w:rPr>
        <w:t>STATIC-X</w:t>
      </w:r>
    </w:p>
    <w:p w14:paraId="4EA8B453" w14:textId="0430E4EF" w:rsidR="00BF3FA1" w:rsidRPr="00BF3FA1" w:rsidRDefault="00BF3FA1" w:rsidP="00BF3FA1">
      <w:pPr>
        <w:rPr>
          <w:rFonts w:ascii="Calibri" w:eastAsia="Calibri" w:hAnsi="Calibri" w:cs="Calibri"/>
          <w:color w:val="000000"/>
          <w:sz w:val="20"/>
          <w:szCs w:val="20"/>
          <w:lang w:val="en"/>
        </w:rPr>
      </w:pPr>
      <w:r w:rsidRPr="00BF3FA1">
        <w:rPr>
          <w:rFonts w:ascii="Calibri" w:eastAsia="Calibri" w:hAnsi="Calibri" w:cs="Calibri"/>
          <w:color w:val="000000"/>
          <w:sz w:val="20"/>
          <w:szCs w:val="20"/>
          <w:lang w:val="en"/>
        </w:rPr>
        <w:t xml:space="preserve">Kevin Chiaramonte | </w:t>
      </w:r>
      <w:hyperlink r:id="rId21" w:history="1">
        <w:r w:rsidRPr="00BF3FA1">
          <w:rPr>
            <w:rStyle w:val="Hyperlink"/>
            <w:rFonts w:ascii="Calibri" w:eastAsia="Calibri" w:hAnsi="Calibri" w:cs="Calibri"/>
            <w:sz w:val="20"/>
            <w:szCs w:val="20"/>
            <w:lang w:val="en"/>
          </w:rPr>
          <w:t>Kevinc@pfamedia.net</w:t>
        </w:r>
      </w:hyperlink>
      <w:r w:rsidRPr="00BF3FA1">
        <w:rPr>
          <w:rFonts w:ascii="Calibri" w:eastAsia="Calibri" w:hAnsi="Calibri" w:cs="Calibri"/>
          <w:color w:val="000000"/>
          <w:sz w:val="20"/>
          <w:szCs w:val="20"/>
          <w:u w:val="single"/>
          <w:lang w:val="en"/>
        </w:rPr>
        <w:br/>
      </w:r>
    </w:p>
    <w:p w14:paraId="5E81A7EC" w14:textId="77777777" w:rsidR="00BF3FA1" w:rsidRPr="00BF3FA1" w:rsidRDefault="00BF3FA1" w:rsidP="00BF3FA1">
      <w:pPr>
        <w:rPr>
          <w:rFonts w:ascii="Calibri" w:eastAsia="Calibri" w:hAnsi="Calibri" w:cs="Calibri"/>
          <w:b/>
          <w:color w:val="000000"/>
          <w:sz w:val="20"/>
          <w:szCs w:val="20"/>
          <w:lang w:val="en"/>
        </w:rPr>
      </w:pPr>
      <w:r w:rsidRPr="00BF3FA1">
        <w:rPr>
          <w:rFonts w:ascii="Calibri" w:eastAsia="Calibri" w:hAnsi="Calibri" w:cs="Calibri"/>
          <w:b/>
          <w:color w:val="000000"/>
          <w:sz w:val="20"/>
          <w:szCs w:val="20"/>
          <w:lang w:val="en"/>
        </w:rPr>
        <w:t>Live Nation Concerts</w:t>
      </w:r>
    </w:p>
    <w:p w14:paraId="1AF42EE5" w14:textId="77777777" w:rsidR="00341E0F" w:rsidRPr="00341E0F" w:rsidRDefault="00341E0F" w:rsidP="00341E0F">
      <w:pPr>
        <w:rPr>
          <w:rFonts w:ascii="Calibri" w:eastAsia="Calibri" w:hAnsi="Calibri" w:cs="Calibri"/>
          <w:color w:val="000000"/>
          <w:sz w:val="20"/>
          <w:szCs w:val="20"/>
        </w:rPr>
      </w:pPr>
      <w:r w:rsidRPr="00341E0F">
        <w:rPr>
          <w:rFonts w:ascii="Calibri" w:eastAsia="Calibri" w:hAnsi="Calibri" w:cs="Calibri"/>
          <w:color w:val="000000"/>
          <w:sz w:val="20"/>
          <w:szCs w:val="20"/>
        </w:rPr>
        <w:t>Monique Sowinski | </w:t>
      </w:r>
      <w:hyperlink r:id="rId22" w:tooltip="mailto:moniquesowinski@livenation.com" w:history="1">
        <w:r w:rsidRPr="00341E0F">
          <w:rPr>
            <w:rStyle w:val="Hyperlink"/>
            <w:rFonts w:ascii="Calibri" w:eastAsia="Calibri" w:hAnsi="Calibri" w:cs="Calibri"/>
            <w:sz w:val="20"/>
            <w:szCs w:val="20"/>
          </w:rPr>
          <w:t>moniquesowinski@livenation.com</w:t>
        </w:r>
      </w:hyperlink>
      <w:r w:rsidRPr="00341E0F">
        <w:rPr>
          <w:rFonts w:ascii="Calibri" w:eastAsia="Calibri" w:hAnsi="Calibri" w:cs="Calibri"/>
          <w:color w:val="000000"/>
          <w:sz w:val="20"/>
          <w:szCs w:val="20"/>
        </w:rPr>
        <w:t> </w:t>
      </w:r>
    </w:p>
    <w:p w14:paraId="24B7C89B" w14:textId="77777777" w:rsidR="00341E0F" w:rsidRPr="00341E0F" w:rsidRDefault="00341E0F" w:rsidP="00341E0F">
      <w:pPr>
        <w:rPr>
          <w:rFonts w:ascii="Calibri" w:eastAsia="Calibri" w:hAnsi="Calibri" w:cs="Calibri"/>
          <w:color w:val="000000"/>
          <w:sz w:val="20"/>
          <w:szCs w:val="20"/>
        </w:rPr>
      </w:pPr>
      <w:r w:rsidRPr="00341E0F">
        <w:rPr>
          <w:rFonts w:ascii="Calibri" w:eastAsia="Calibri" w:hAnsi="Calibri" w:cs="Calibri"/>
          <w:color w:val="000000"/>
          <w:sz w:val="20"/>
          <w:szCs w:val="20"/>
        </w:rPr>
        <w:t>Nadine Peña | </w:t>
      </w:r>
      <w:hyperlink r:id="rId23" w:tooltip="mailto:nadinepena@livenation.com" w:history="1">
        <w:r w:rsidRPr="00341E0F">
          <w:rPr>
            <w:rStyle w:val="Hyperlink"/>
            <w:rFonts w:ascii="Calibri" w:eastAsia="Calibri" w:hAnsi="Calibri" w:cs="Calibri"/>
            <w:sz w:val="20"/>
            <w:szCs w:val="20"/>
          </w:rPr>
          <w:t>nadinepena@livenation.com</w:t>
        </w:r>
      </w:hyperlink>
    </w:p>
    <w:p w14:paraId="23491005" w14:textId="77777777" w:rsidR="002D7549" w:rsidRDefault="002D7549" w:rsidP="002D7549">
      <w:pPr>
        <w:jc w:val="center"/>
        <w:rPr>
          <w:rFonts w:ascii="Calibri" w:eastAsia="Calibri" w:hAnsi="Calibri" w:cs="Calibri"/>
          <w:color w:val="000000"/>
          <w:sz w:val="20"/>
          <w:szCs w:val="20"/>
        </w:rPr>
      </w:pPr>
    </w:p>
    <w:p w14:paraId="26A60F92" w14:textId="77777777" w:rsidR="00215B34" w:rsidRDefault="00BF3FA1" w:rsidP="002D7549">
      <w:pPr>
        <w:jc w:val="center"/>
        <w:rPr>
          <w:rFonts w:ascii="Calibri" w:eastAsia="Calibri" w:hAnsi="Calibri" w:cs="Calibri"/>
          <w:color w:val="000000"/>
          <w:sz w:val="20"/>
          <w:szCs w:val="20"/>
        </w:rPr>
      </w:pPr>
      <w:r w:rsidRPr="00BF3FA1">
        <w:rPr>
          <w:rFonts w:ascii="Calibri" w:eastAsia="Calibri" w:hAnsi="Calibri" w:cs="Calibri"/>
          <w:color w:val="000000"/>
          <w:sz w:val="20"/>
          <w:szCs w:val="20"/>
        </w:rPr>
        <w:t>To apply for media credentials for show coverage:</w:t>
      </w:r>
    </w:p>
    <w:p w14:paraId="7504B629" w14:textId="458F5469" w:rsidR="00D50EB0" w:rsidRPr="002D7549" w:rsidRDefault="00BF3FA1" w:rsidP="002D7549">
      <w:pPr>
        <w:jc w:val="center"/>
        <w:rPr>
          <w:rFonts w:ascii="Calibri" w:eastAsia="Calibri" w:hAnsi="Calibri" w:cs="Calibri"/>
          <w:color w:val="000000"/>
          <w:sz w:val="20"/>
          <w:szCs w:val="20"/>
        </w:rPr>
      </w:pPr>
      <w:hyperlink r:id="rId24" w:history="1">
        <w:r w:rsidRPr="00BF3FA1">
          <w:rPr>
            <w:rStyle w:val="Hyperlink"/>
            <w:rFonts w:ascii="Calibri" w:eastAsia="Calibri" w:hAnsi="Calibri" w:cs="Calibri"/>
            <w:sz w:val="20"/>
            <w:szCs w:val="20"/>
          </w:rPr>
          <w:t>livenation.com/</w:t>
        </w:r>
        <w:proofErr w:type="spellStart"/>
        <w:r w:rsidRPr="00BF3FA1">
          <w:rPr>
            <w:rStyle w:val="Hyperlink"/>
            <w:rFonts w:ascii="Calibri" w:eastAsia="Calibri" w:hAnsi="Calibri" w:cs="Calibri"/>
            <w:sz w:val="20"/>
            <w:szCs w:val="20"/>
          </w:rPr>
          <w:t>pressrequests</w:t>
        </w:r>
        <w:proofErr w:type="spellEnd"/>
      </w:hyperlink>
    </w:p>
    <w:sectPr w:rsidR="00D50EB0" w:rsidRPr="002D7549" w:rsidSect="00215B34">
      <w:type w:val="continuous"/>
      <w:pgSz w:w="12240" w:h="15840"/>
      <w:pgMar w:top="450" w:right="1800" w:bottom="171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DB35E4"/>
    <w:multiLevelType w:val="hybridMultilevel"/>
    <w:tmpl w:val="8408A67E"/>
    <w:lvl w:ilvl="0" w:tplc="A56EF7C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61FA6F48"/>
    <w:multiLevelType w:val="multilevel"/>
    <w:tmpl w:val="F718D68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26659529">
    <w:abstractNumId w:val="1"/>
  </w:num>
  <w:num w:numId="2" w16cid:durableId="10195027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0EB0"/>
    <w:rsid w:val="000210FF"/>
    <w:rsid w:val="000835DA"/>
    <w:rsid w:val="00087CEA"/>
    <w:rsid w:val="000A4BE6"/>
    <w:rsid w:val="000F6908"/>
    <w:rsid w:val="0010773F"/>
    <w:rsid w:val="00110A32"/>
    <w:rsid w:val="00124829"/>
    <w:rsid w:val="001459DA"/>
    <w:rsid w:val="00157296"/>
    <w:rsid w:val="00194DFB"/>
    <w:rsid w:val="001A3443"/>
    <w:rsid w:val="001A51AF"/>
    <w:rsid w:val="001C222B"/>
    <w:rsid w:val="001D1E9E"/>
    <w:rsid w:val="001D261B"/>
    <w:rsid w:val="001D2D27"/>
    <w:rsid w:val="001F63B2"/>
    <w:rsid w:val="002029E4"/>
    <w:rsid w:val="00213BCB"/>
    <w:rsid w:val="00215B34"/>
    <w:rsid w:val="00221EB9"/>
    <w:rsid w:val="002322BA"/>
    <w:rsid w:val="002471D7"/>
    <w:rsid w:val="00247A67"/>
    <w:rsid w:val="00272ED2"/>
    <w:rsid w:val="0027393F"/>
    <w:rsid w:val="0027535E"/>
    <w:rsid w:val="002A3F87"/>
    <w:rsid w:val="002D7549"/>
    <w:rsid w:val="002F2BE7"/>
    <w:rsid w:val="003077F4"/>
    <w:rsid w:val="00317D4A"/>
    <w:rsid w:val="00340D5D"/>
    <w:rsid w:val="00341E0F"/>
    <w:rsid w:val="00361852"/>
    <w:rsid w:val="00362697"/>
    <w:rsid w:val="003B1168"/>
    <w:rsid w:val="003C034B"/>
    <w:rsid w:val="003F3E97"/>
    <w:rsid w:val="003F6531"/>
    <w:rsid w:val="00443694"/>
    <w:rsid w:val="00451909"/>
    <w:rsid w:val="004919AC"/>
    <w:rsid w:val="004A725D"/>
    <w:rsid w:val="004B07A6"/>
    <w:rsid w:val="004B2E18"/>
    <w:rsid w:val="004B7E25"/>
    <w:rsid w:val="004D02D3"/>
    <w:rsid w:val="004D4490"/>
    <w:rsid w:val="004D50F8"/>
    <w:rsid w:val="0051310B"/>
    <w:rsid w:val="00515F0E"/>
    <w:rsid w:val="00517396"/>
    <w:rsid w:val="00537A74"/>
    <w:rsid w:val="00543AA9"/>
    <w:rsid w:val="00596E47"/>
    <w:rsid w:val="005A6BA8"/>
    <w:rsid w:val="005A6F56"/>
    <w:rsid w:val="005A7E6B"/>
    <w:rsid w:val="005C04C6"/>
    <w:rsid w:val="005D744E"/>
    <w:rsid w:val="005D7A15"/>
    <w:rsid w:val="005E0DE5"/>
    <w:rsid w:val="00615198"/>
    <w:rsid w:val="00633968"/>
    <w:rsid w:val="0065401E"/>
    <w:rsid w:val="00663D98"/>
    <w:rsid w:val="00671855"/>
    <w:rsid w:val="00672AA9"/>
    <w:rsid w:val="0068650E"/>
    <w:rsid w:val="006B4429"/>
    <w:rsid w:val="006F1DDF"/>
    <w:rsid w:val="00706DBC"/>
    <w:rsid w:val="00715983"/>
    <w:rsid w:val="00722D18"/>
    <w:rsid w:val="00777F25"/>
    <w:rsid w:val="00782F5E"/>
    <w:rsid w:val="007C78D3"/>
    <w:rsid w:val="007E179C"/>
    <w:rsid w:val="00804E56"/>
    <w:rsid w:val="008233E4"/>
    <w:rsid w:val="0084073F"/>
    <w:rsid w:val="0085183F"/>
    <w:rsid w:val="00853C14"/>
    <w:rsid w:val="0086135B"/>
    <w:rsid w:val="00867C6F"/>
    <w:rsid w:val="00887663"/>
    <w:rsid w:val="00892B3C"/>
    <w:rsid w:val="008B0559"/>
    <w:rsid w:val="008B6E4B"/>
    <w:rsid w:val="008D24F2"/>
    <w:rsid w:val="009018BE"/>
    <w:rsid w:val="00925C7B"/>
    <w:rsid w:val="00946774"/>
    <w:rsid w:val="00951805"/>
    <w:rsid w:val="00952163"/>
    <w:rsid w:val="009D29C7"/>
    <w:rsid w:val="009E067D"/>
    <w:rsid w:val="00A0669E"/>
    <w:rsid w:val="00A13C6E"/>
    <w:rsid w:val="00A13CD1"/>
    <w:rsid w:val="00A176B9"/>
    <w:rsid w:val="00A9409A"/>
    <w:rsid w:val="00AA089A"/>
    <w:rsid w:val="00AA4B82"/>
    <w:rsid w:val="00AD328F"/>
    <w:rsid w:val="00AE4BF8"/>
    <w:rsid w:val="00AF0478"/>
    <w:rsid w:val="00B0399B"/>
    <w:rsid w:val="00B20CAE"/>
    <w:rsid w:val="00B51774"/>
    <w:rsid w:val="00B766E1"/>
    <w:rsid w:val="00BC0C8E"/>
    <w:rsid w:val="00BD6387"/>
    <w:rsid w:val="00BF1BD6"/>
    <w:rsid w:val="00BF3FA1"/>
    <w:rsid w:val="00BF6756"/>
    <w:rsid w:val="00C00836"/>
    <w:rsid w:val="00C025B4"/>
    <w:rsid w:val="00C0393F"/>
    <w:rsid w:val="00C05D46"/>
    <w:rsid w:val="00C24A00"/>
    <w:rsid w:val="00C6037B"/>
    <w:rsid w:val="00C8593C"/>
    <w:rsid w:val="00C878BC"/>
    <w:rsid w:val="00D04256"/>
    <w:rsid w:val="00D10B34"/>
    <w:rsid w:val="00D12F33"/>
    <w:rsid w:val="00D26177"/>
    <w:rsid w:val="00D32E59"/>
    <w:rsid w:val="00D40A2A"/>
    <w:rsid w:val="00D50EB0"/>
    <w:rsid w:val="00DD6367"/>
    <w:rsid w:val="00DE61AD"/>
    <w:rsid w:val="00DF28CB"/>
    <w:rsid w:val="00DF4A69"/>
    <w:rsid w:val="00E0396D"/>
    <w:rsid w:val="00E063E9"/>
    <w:rsid w:val="00E12B1C"/>
    <w:rsid w:val="00E42789"/>
    <w:rsid w:val="00E44ED3"/>
    <w:rsid w:val="00E45D33"/>
    <w:rsid w:val="00E47839"/>
    <w:rsid w:val="00E86886"/>
    <w:rsid w:val="00EA03DD"/>
    <w:rsid w:val="00EE27DD"/>
    <w:rsid w:val="00EE3459"/>
    <w:rsid w:val="00F133EC"/>
    <w:rsid w:val="00F20061"/>
    <w:rsid w:val="00F45D23"/>
    <w:rsid w:val="00F5235C"/>
    <w:rsid w:val="00F529EF"/>
    <w:rsid w:val="00F54C22"/>
    <w:rsid w:val="00F57275"/>
    <w:rsid w:val="00F81E4E"/>
    <w:rsid w:val="00F86D79"/>
    <w:rsid w:val="00F94E29"/>
    <w:rsid w:val="00FA2C1C"/>
    <w:rsid w:val="00FD7035"/>
    <w:rsid w:val="00FE5CE0"/>
    <w:rsid w:val="00FF5A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475EBD2"/>
  <w15:docId w15:val="{51F98624-F057-FA4C-96A2-3BA17C692B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6908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32450"/>
    <w:rPr>
      <w:rFonts w:ascii="Lucida Grande" w:eastAsiaTheme="minorEastAsia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2450"/>
    <w:rPr>
      <w:rFonts w:ascii="Lucida Grande" w:hAnsi="Lucida Grande" w:cs="Lucida Grande"/>
      <w:sz w:val="18"/>
      <w:szCs w:val="18"/>
      <w:lang w:eastAsia="en-US"/>
    </w:rPr>
  </w:style>
  <w:style w:type="character" w:styleId="Hyperlink">
    <w:name w:val="Hyperlink"/>
    <w:uiPriority w:val="99"/>
    <w:rsid w:val="008217B7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E6662B"/>
    <w:pPr>
      <w:ind w:left="720"/>
      <w:contextualSpacing/>
    </w:pPr>
    <w:rPr>
      <w:rFonts w:eastAsiaTheme="minorEastAsia"/>
    </w:rPr>
  </w:style>
  <w:style w:type="character" w:styleId="FollowedHyperlink">
    <w:name w:val="FollowedHyperlink"/>
    <w:basedOn w:val="DefaultParagraphFont"/>
    <w:uiPriority w:val="99"/>
    <w:semiHidden/>
    <w:unhideWhenUsed/>
    <w:rsid w:val="009C488D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972103"/>
    <w:pPr>
      <w:spacing w:before="100" w:beforeAutospacing="1" w:after="100" w:afterAutospacing="1"/>
    </w:pPr>
    <w:rPr>
      <w:rFonts w:eastAsia="Calibri"/>
    </w:rPr>
  </w:style>
  <w:style w:type="character" w:styleId="UnresolvedMention">
    <w:name w:val="Unresolved Mention"/>
    <w:basedOn w:val="DefaultParagraphFont"/>
    <w:uiPriority w:val="99"/>
    <w:semiHidden/>
    <w:unhideWhenUsed/>
    <w:rsid w:val="00AD0F87"/>
    <w:rPr>
      <w:color w:val="605E5C"/>
      <w:shd w:val="clear" w:color="auto" w:fill="E1DFDD"/>
    </w:rPr>
  </w:style>
  <w:style w:type="character" w:customStyle="1" w:styleId="apple-tab-span">
    <w:name w:val="apple-tab-span"/>
    <w:basedOn w:val="DefaultParagraphFont"/>
    <w:rsid w:val="00384E0E"/>
  </w:style>
  <w:style w:type="character" w:customStyle="1" w:styleId="apple-converted-space">
    <w:name w:val="apple-converted-space"/>
    <w:basedOn w:val="DefaultParagraphFont"/>
    <w:rsid w:val="00384E0E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939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655077">
          <w:blockQuote w:val="1"/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043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8444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881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73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7433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14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3323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96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8020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68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782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11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2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802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397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923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0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4108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8475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1290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4353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00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7735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692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04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6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994914">
          <w:blockQuote w:val="1"/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05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61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10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1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3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1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8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2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1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96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830455">
          <w:blockQuote w:val="1"/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561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381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33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8171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84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659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094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053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650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1700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444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163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6352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3832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80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961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5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2853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469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1717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60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681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7020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5978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atic-x.org" TargetMode="External"/><Relationship Id="rId13" Type="http://schemas.openxmlformats.org/officeDocument/2006/relationships/hyperlink" Target="http://www.static-x.com/" TargetMode="External"/><Relationship Id="rId18" Type="http://schemas.openxmlformats.org/officeDocument/2006/relationships/hyperlink" Target="https://www.instagram.com/staticxofficial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mailto:Kevinc@pfamedia.net" TargetMode="External"/><Relationship Id="rId7" Type="http://schemas.openxmlformats.org/officeDocument/2006/relationships/image" Target="media/image2.png"/><Relationship Id="rId12" Type="http://schemas.openxmlformats.org/officeDocument/2006/relationships/hyperlink" Target="https://loudwire.com/best-rock-metal-albums-2024/" TargetMode="External"/><Relationship Id="rId17" Type="http://schemas.openxmlformats.org/officeDocument/2006/relationships/hyperlink" Target="https://twitter.com/OfficialStaticX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staticx" TargetMode="External"/><Relationship Id="rId20" Type="http://schemas.openxmlformats.org/officeDocument/2006/relationships/hyperlink" Target="http://www.livenationentertainment.com/" TargetMode="External"/><Relationship Id="rId29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citientertainment.com" TargetMode="External"/><Relationship Id="rId24" Type="http://schemas.openxmlformats.org/officeDocument/2006/relationships/hyperlink" Target="https://lne.secure.force.com/mktEventSearch?category=PR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static-x.com/" TargetMode="External"/><Relationship Id="rId23" Type="http://schemas.openxmlformats.org/officeDocument/2006/relationships/hyperlink" Target="mailto:nadinepena@livenation.com" TargetMode="External"/><Relationship Id="rId28" Type="http://schemas.openxmlformats.org/officeDocument/2006/relationships/customXml" Target="../customXml/item3.xml"/><Relationship Id="rId10" Type="http://schemas.openxmlformats.org/officeDocument/2006/relationships/hyperlink" Target="https://static-x.org" TargetMode="External"/><Relationship Id="rId19" Type="http://schemas.openxmlformats.org/officeDocument/2006/relationships/hyperlink" Target="https://www.youtube.com/@staticx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tatic-x.org" TargetMode="External"/><Relationship Id="rId14" Type="http://schemas.openxmlformats.org/officeDocument/2006/relationships/image" Target="media/image3.jpeg"/><Relationship Id="rId22" Type="http://schemas.openxmlformats.org/officeDocument/2006/relationships/hyperlink" Target="mailto:moniquesowinski@livenation.com" TargetMode="External"/><Relationship Id="rId27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iLMV0vhWJLhfxexBq73TlZ74jFgA==">AMUW2mW39zlP9WiUbwWLa1BifT8eIHdfNbNGFdbxwnyHBWOMntGD2ugCq2LrFXbHivTU1IrFkZVWTuXrH31gvZWWDUjxz0S7B98YHcHsaWI9BQ7LDLugPGr2kYep8iCD9AGZxgWY0GwY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F4C3F3FBFCD3B41828AE0C6F38E6D65" ma:contentTypeVersion="15" ma:contentTypeDescription="Ein neues Dokument erstellen." ma:contentTypeScope="" ma:versionID="6d86fc1b2a8ae717e30435722e89dc86">
  <xsd:schema xmlns:xsd="http://www.w3.org/2001/XMLSchema" xmlns:xs="http://www.w3.org/2001/XMLSchema" xmlns:p="http://schemas.microsoft.com/office/2006/metadata/properties" xmlns:ns2="b1920bf6-0fbc-4205-ad91-774966e0983b" xmlns:ns3="26911b35-799d-4bb8-890e-8afec192a25f" targetNamespace="http://schemas.microsoft.com/office/2006/metadata/properties" ma:root="true" ma:fieldsID="952b43c7ce4ab5a1ff3931861747c40f" ns2:_="" ns3:_="">
    <xsd:import namespace="b1920bf6-0fbc-4205-ad91-774966e0983b"/>
    <xsd:import namespace="26911b35-799d-4bb8-890e-8afec192a25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920bf6-0fbc-4205-ad91-774966e098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b4e9b83-546f-429e-980e-7eaee35d05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911b35-799d-4bb8-890e-8afec192a25f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901bd7-b06b-4f68-83df-2a09a7440297}" ma:internalName="TaxCatchAll" ma:showField="CatchAllData" ma:web="26911b35-799d-4bb8-890e-8afec192a25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6911b35-799d-4bb8-890e-8afec192a25f" xsi:nil="true"/>
    <lcf76f155ced4ddcb4097134ff3c332f xmlns="b1920bf6-0fbc-4205-ad91-774966e0983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CCCE716-8CDD-4CD2-B034-437865293A31}"/>
</file>

<file path=customXml/itemProps3.xml><?xml version="1.0" encoding="utf-8"?>
<ds:datastoreItem xmlns:ds="http://schemas.openxmlformats.org/officeDocument/2006/customXml" ds:itemID="{7632E470-98ED-4BE0-834C-9CD8F0F143CF}"/>
</file>

<file path=customXml/itemProps4.xml><?xml version="1.0" encoding="utf-8"?>
<ds:datastoreItem xmlns:ds="http://schemas.openxmlformats.org/officeDocument/2006/customXml" ds:itemID="{25E79A7C-B64A-407E-986A-8DBD5939256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</Pages>
  <Words>1032</Words>
  <Characters>5886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 Freundlich</dc:creator>
  <cp:lastModifiedBy>Kevin Chiaramonte</cp:lastModifiedBy>
  <cp:revision>17</cp:revision>
  <dcterms:created xsi:type="dcterms:W3CDTF">2024-12-13T16:48:00Z</dcterms:created>
  <dcterms:modified xsi:type="dcterms:W3CDTF">2024-12-17T02:01:00Z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0x0101008F4C3F3FBFCD3B41828AE0C6F38E6D65</vt:lpwstr>
  </property>
</Properties>
</file>